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D6E9" w14:textId="0E3895F1" w:rsidR="00B821BE" w:rsidRPr="006058A3" w:rsidRDefault="00D074D2" w:rsidP="00CA2DC8">
      <w:pPr>
        <w:spacing w:line="360" w:lineRule="auto"/>
        <w:jc w:val="center"/>
        <w:rPr>
          <w:rFonts w:ascii="標楷體" w:eastAsia="標楷體" w:hAnsi="標楷體" w:cs="標楷體"/>
          <w:b/>
          <w:sz w:val="44"/>
          <w:szCs w:val="44"/>
        </w:rPr>
      </w:pPr>
      <w:r>
        <w:rPr>
          <w:rFonts w:ascii="標楷體" w:eastAsia="標楷體" w:hAnsi="標楷體" w:cs="標楷體" w:hint="eastAsia"/>
          <w:b/>
          <w:sz w:val="44"/>
          <w:szCs w:val="44"/>
        </w:rPr>
        <w:t>115</w:t>
      </w:r>
      <w:r w:rsidR="001143EA" w:rsidRPr="006058A3">
        <w:rPr>
          <w:rFonts w:ascii="標楷體" w:eastAsia="標楷體" w:hAnsi="標楷體" w:cs="標楷體" w:hint="eastAsia"/>
          <w:b/>
          <w:sz w:val="44"/>
          <w:szCs w:val="44"/>
        </w:rPr>
        <w:t>年</w:t>
      </w:r>
      <w:r w:rsidR="00D2752E" w:rsidRPr="006058A3">
        <w:rPr>
          <w:rFonts w:ascii="標楷體" w:eastAsia="標楷體" w:hAnsi="標楷體" w:cs="標楷體"/>
          <w:b/>
          <w:sz w:val="44"/>
          <w:szCs w:val="44"/>
        </w:rPr>
        <w:t>大專校院國際生留臺就業輔導專業化</w:t>
      </w:r>
      <w:r w:rsidR="00D2752E" w:rsidRPr="006058A3">
        <w:rPr>
          <w:rFonts w:ascii="標楷體" w:eastAsia="標楷體" w:hAnsi="標楷體" w:cs="標楷體"/>
          <w:b/>
          <w:sz w:val="44"/>
          <w:szCs w:val="44"/>
        </w:rPr>
        <w:br/>
      </w:r>
      <w:r w:rsidR="00F2698A" w:rsidRPr="006058A3">
        <w:rPr>
          <w:rFonts w:ascii="標楷體" w:eastAsia="標楷體" w:hAnsi="標楷體" w:cs="Times New Roman" w:hint="eastAsia"/>
          <w:b/>
          <w:bCs/>
          <w:sz w:val="44"/>
          <w:szCs w:val="30"/>
        </w:rPr>
        <w:t>就業講座暨就業博覽會</w:t>
      </w:r>
    </w:p>
    <w:p w14:paraId="449ADE94" w14:textId="53D60428" w:rsidR="00442F36" w:rsidRPr="006058A3" w:rsidRDefault="00D2752E" w:rsidP="00B1758C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0" w:hanging="935"/>
        <w:rPr>
          <w:rFonts w:ascii="標楷體" w:eastAsia="標楷體" w:hAnsi="標楷體" w:cs="標楷體"/>
          <w:color w:val="000000"/>
        </w:rPr>
      </w:pPr>
      <w:r w:rsidRPr="006058A3">
        <w:rPr>
          <w:rFonts w:ascii="標楷體" w:eastAsia="標楷體" w:hAnsi="標楷體" w:cs="標楷體"/>
          <w:b/>
          <w:color w:val="000000"/>
        </w:rPr>
        <w:t>活動目的</w:t>
      </w:r>
    </w:p>
    <w:p w14:paraId="537ABB4B" w14:textId="72DB7823" w:rsidR="00ED562E" w:rsidRPr="006058A3" w:rsidRDefault="00BD600E" w:rsidP="00ED01D1">
      <w:pPr>
        <w:spacing w:beforeLines="50" w:before="120" w:line="360" w:lineRule="auto"/>
        <w:ind w:left="142" w:firstLine="578"/>
        <w:rPr>
          <w:rFonts w:ascii="標楷體" w:eastAsia="標楷體" w:hAnsi="標楷體" w:cs="Times New Roman"/>
          <w:bCs/>
        </w:rPr>
      </w:pPr>
      <w:r w:rsidRPr="006058A3">
        <w:rPr>
          <w:rFonts w:ascii="標楷體" w:eastAsia="標楷體" w:hAnsi="標楷體" w:cs="Times New Roman" w:hint="eastAsia"/>
          <w:bCs/>
        </w:rPr>
        <w:t>為協助來臺就學之國際學生於畢業後順利留臺就業，教育部規劃辦理</w:t>
      </w:r>
      <w:r w:rsidR="006058A3" w:rsidRPr="006058A3">
        <w:rPr>
          <w:rFonts w:ascii="標楷體" w:eastAsia="標楷體" w:hAnsi="標楷體" w:cs="Times New Roman" w:hint="eastAsia"/>
          <w:bCs/>
        </w:rPr>
        <w:t>3</w:t>
      </w:r>
      <w:r w:rsidRPr="006058A3">
        <w:rPr>
          <w:rFonts w:ascii="標楷體" w:eastAsia="標楷體" w:hAnsi="標楷體" w:cs="Times New Roman" w:hint="eastAsia"/>
          <w:bCs/>
        </w:rPr>
        <w:t>場校園就業博覽會，邀請各領域企業設置徵才攤位，提供多元就業職缺及實習媒合機會，協助國際學生掌握產業趨勢並提升就業競爭力。本次活動</w:t>
      </w:r>
      <w:r w:rsidR="006058A3" w:rsidRPr="00B86179">
        <w:rPr>
          <w:rFonts w:ascii="標楷體" w:eastAsia="標楷體" w:hAnsi="標楷體" w:cs="Times New Roman" w:hint="eastAsia"/>
          <w:bCs/>
        </w:rPr>
        <w:t>規劃於</w:t>
      </w:r>
      <w:r w:rsidRPr="00B86179">
        <w:rPr>
          <w:rFonts w:ascii="標楷體" w:eastAsia="標楷體" w:hAnsi="標楷體" w:cs="Times New Roman" w:hint="eastAsia"/>
          <w:bCs/>
        </w:rPr>
        <w:t>上午時段</w:t>
      </w:r>
      <w:r w:rsidR="006058A3" w:rsidRPr="00B86179">
        <w:rPr>
          <w:rFonts w:ascii="標楷體" w:eastAsia="標楷體" w:hAnsi="標楷體" w:cs="Times New Roman" w:hint="eastAsia"/>
          <w:bCs/>
        </w:rPr>
        <w:t>進行</w:t>
      </w:r>
      <w:r w:rsidRPr="00B86179">
        <w:rPr>
          <w:rFonts w:ascii="標楷體" w:eastAsia="標楷體" w:hAnsi="標楷體" w:cs="Times New Roman" w:hint="eastAsia"/>
          <w:bCs/>
        </w:rPr>
        <w:t>國際生就業講座，</w:t>
      </w:r>
      <w:r w:rsidR="006058A3" w:rsidRPr="00B86179">
        <w:rPr>
          <w:rFonts w:ascii="標楷體" w:eastAsia="標楷體" w:hAnsi="標楷體" w:cs="Times New Roman" w:hint="eastAsia"/>
          <w:bCs/>
        </w:rPr>
        <w:t>由專業講師分享求職常見問題，以及履歷撰寫與面試應對之重點與技巧，協助國際生提升錄取理想職缺之機會。</w:t>
      </w:r>
      <w:r w:rsidRPr="00B86179">
        <w:rPr>
          <w:rFonts w:ascii="標楷體" w:eastAsia="標楷體" w:hAnsi="標楷體" w:cs="Times New Roman" w:hint="eastAsia"/>
          <w:bCs/>
        </w:rPr>
        <w:t>此外，</w:t>
      </w:r>
      <w:r w:rsidR="006058A3" w:rsidRPr="00B86179">
        <w:rPr>
          <w:rFonts w:ascii="標楷體" w:eastAsia="標楷體" w:hAnsi="標楷體" w:cs="Times New Roman" w:hint="eastAsia"/>
          <w:bCs/>
        </w:rPr>
        <w:t>活動</w:t>
      </w:r>
      <w:r w:rsidR="0079792B">
        <w:rPr>
          <w:rFonts w:ascii="標楷體" w:eastAsia="標楷體" w:hAnsi="標楷體" w:cs="Times New Roman" w:hint="eastAsia"/>
          <w:bCs/>
        </w:rPr>
        <w:t>將</w:t>
      </w:r>
      <w:r w:rsidR="006058A3" w:rsidRPr="00B86179">
        <w:rPr>
          <w:rFonts w:ascii="標楷體" w:eastAsia="標楷體" w:hAnsi="標楷體" w:cs="Times New Roman" w:hint="eastAsia"/>
          <w:bCs/>
        </w:rPr>
        <w:t>邀請國家發展委員會進行「外國專業人才延攬及僱用法」法規</w:t>
      </w:r>
      <w:r w:rsidR="008912E9" w:rsidRPr="00B86179">
        <w:rPr>
          <w:rFonts w:ascii="標楷體" w:eastAsia="標楷體" w:hAnsi="標楷體" w:cs="Times New Roman" w:hint="eastAsia"/>
          <w:bCs/>
        </w:rPr>
        <w:t>及新措施</w:t>
      </w:r>
      <w:r w:rsidR="006058A3" w:rsidRPr="00B86179">
        <w:rPr>
          <w:rFonts w:ascii="標楷體" w:eastAsia="標楷體" w:hAnsi="標楷體" w:cs="Times New Roman" w:hint="eastAsia"/>
          <w:bCs/>
        </w:rPr>
        <w:t>相關說明，</w:t>
      </w:r>
      <w:r w:rsidRPr="00B86179">
        <w:rPr>
          <w:rFonts w:ascii="標楷體" w:eastAsia="標楷體" w:hAnsi="標楷體" w:cs="Times New Roman" w:hint="eastAsia"/>
          <w:bCs/>
        </w:rPr>
        <w:t>活動現場</w:t>
      </w:r>
      <w:r w:rsidR="0079792B">
        <w:rPr>
          <w:rFonts w:ascii="標楷體" w:eastAsia="標楷體" w:hAnsi="標楷體" w:cs="Times New Roman" w:hint="eastAsia"/>
          <w:bCs/>
        </w:rPr>
        <w:t>並</w:t>
      </w:r>
      <w:r w:rsidRPr="00B86179">
        <w:rPr>
          <w:rFonts w:ascii="標楷體" w:eastAsia="標楷體" w:hAnsi="標楷體" w:cs="Times New Roman" w:hint="eastAsia"/>
          <w:bCs/>
        </w:rPr>
        <w:t>邀請內政部移民署、勞動部</w:t>
      </w:r>
      <w:r w:rsidR="00B86179" w:rsidRPr="00B86179">
        <w:rPr>
          <w:rFonts w:ascii="標楷體" w:eastAsia="標楷體" w:hAnsi="標楷體" w:cs="Times New Roman" w:hint="eastAsia"/>
          <w:bCs/>
        </w:rPr>
        <w:t>、</w:t>
      </w:r>
      <w:r w:rsidR="00B86179" w:rsidRPr="00B86179">
        <w:rPr>
          <w:rFonts w:ascii="標楷體" w:eastAsia="標楷體" w:hAnsi="標楷體" w:cs="Times New Roman"/>
          <w:bCs/>
        </w:rPr>
        <w:t>經濟部Contact TAIWAN</w:t>
      </w:r>
      <w:r w:rsidR="00ED01D1">
        <w:rPr>
          <w:rFonts w:ascii="標楷體" w:eastAsia="標楷體" w:hAnsi="標楷體" w:cs="Times New Roman" w:hint="eastAsia"/>
          <w:bCs/>
        </w:rPr>
        <w:t>及</w:t>
      </w:r>
      <w:r w:rsidR="00B86179" w:rsidRPr="00B86179">
        <w:rPr>
          <w:rFonts w:ascii="標楷體" w:eastAsia="標楷體" w:hAnsi="標楷體" w:cs="Times New Roman"/>
          <w:bCs/>
        </w:rPr>
        <w:t>Talent Taiwan辦公室</w:t>
      </w:r>
      <w:r w:rsidRPr="00B86179">
        <w:rPr>
          <w:rFonts w:ascii="標楷體" w:eastAsia="標楷體" w:hAnsi="標楷體" w:cs="Times New Roman" w:hint="eastAsia"/>
          <w:bCs/>
        </w:rPr>
        <w:t>設攤，提供國際學生諮詢留臺就業相關法規</w:t>
      </w:r>
      <w:r w:rsidR="007A5BF1" w:rsidRPr="00B86179">
        <w:rPr>
          <w:rFonts w:ascii="標楷體" w:eastAsia="標楷體" w:hAnsi="標楷體" w:cs="Times New Roman" w:hint="eastAsia"/>
          <w:bCs/>
        </w:rPr>
        <w:t>及</w:t>
      </w:r>
      <w:r w:rsidRPr="00B86179">
        <w:rPr>
          <w:rFonts w:ascii="標楷體" w:eastAsia="標楷體" w:hAnsi="標楷體" w:cs="Times New Roman" w:hint="eastAsia"/>
          <w:bCs/>
        </w:rPr>
        <w:t>就業金卡等事</w:t>
      </w:r>
      <w:r w:rsidRPr="006058A3">
        <w:rPr>
          <w:rFonts w:ascii="標楷體" w:eastAsia="標楷體" w:hAnsi="標楷體" w:cs="Times New Roman" w:hint="eastAsia"/>
          <w:bCs/>
        </w:rPr>
        <w:t>項，全面支持國際學生在臺職涯發展。</w:t>
      </w:r>
    </w:p>
    <w:p w14:paraId="18ACC920" w14:textId="4BC15B3D" w:rsidR="00442F36" w:rsidRPr="006058A3" w:rsidRDefault="00442F36" w:rsidP="00B1758C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0" w:left="1078" w:hanging="936"/>
        <w:rPr>
          <w:rFonts w:ascii="標楷體" w:eastAsia="標楷體" w:hAnsi="標楷體" w:cs="標楷體"/>
          <w:color w:val="000000"/>
        </w:rPr>
      </w:pPr>
      <w:r w:rsidRPr="006058A3">
        <w:rPr>
          <w:rFonts w:ascii="標楷體" w:eastAsia="標楷體" w:hAnsi="標楷體" w:cs="標楷體"/>
          <w:b/>
          <w:color w:val="000000"/>
        </w:rPr>
        <w:t>主辦機關：</w:t>
      </w:r>
      <w:r w:rsidRPr="006058A3">
        <w:rPr>
          <w:rFonts w:ascii="標楷體" w:eastAsia="標楷體" w:hAnsi="標楷體" w:cs="標楷體"/>
          <w:color w:val="000000"/>
        </w:rPr>
        <w:t>教育部</w:t>
      </w:r>
    </w:p>
    <w:p w14:paraId="68357D6F" w14:textId="58F00E64" w:rsidR="008B2F23" w:rsidRPr="006058A3" w:rsidRDefault="00D2752E" w:rsidP="00B1758C">
      <w:pPr>
        <w:pStyle w:val="a4"/>
        <w:numPr>
          <w:ilvl w:val="0"/>
          <w:numId w:val="5"/>
        </w:numPr>
        <w:spacing w:beforeLines="50" w:before="120" w:line="360" w:lineRule="auto"/>
        <w:ind w:leftChars="0" w:left="1078" w:hanging="936"/>
        <w:rPr>
          <w:rFonts w:ascii="標楷體" w:eastAsia="標楷體" w:hAnsi="標楷體" w:cs="標楷體"/>
        </w:rPr>
      </w:pPr>
      <w:r w:rsidRPr="006058A3">
        <w:rPr>
          <w:rFonts w:ascii="標楷體" w:eastAsia="標楷體" w:hAnsi="標楷體" w:cs="標楷體"/>
          <w:b/>
          <w:color w:val="000000"/>
        </w:rPr>
        <w:t>承辦單位：</w:t>
      </w:r>
      <w:r w:rsidRPr="006058A3">
        <w:rPr>
          <w:rFonts w:ascii="標楷體" w:eastAsia="標楷體" w:hAnsi="標楷體" w:cs="標楷體"/>
          <w:color w:val="000000"/>
        </w:rPr>
        <w:t>大專校院國際生留臺就業輔導專業化專案辦公室</w:t>
      </w:r>
      <w:r w:rsidR="008B2F23" w:rsidRPr="006058A3">
        <w:rPr>
          <w:rFonts w:ascii="標楷體" w:eastAsia="標楷體" w:hAnsi="標楷體" w:cs="標楷體" w:hint="eastAsia"/>
          <w:color w:val="000000"/>
        </w:rPr>
        <w:t>（</w:t>
      </w:r>
      <w:r w:rsidR="008B2F23" w:rsidRPr="006058A3">
        <w:rPr>
          <w:rFonts w:ascii="標楷體" w:eastAsia="標楷體" w:hAnsi="標楷體" w:cs="標楷體"/>
          <w:color w:val="000000"/>
        </w:rPr>
        <w:t>臺北醫學大學</w:t>
      </w:r>
      <w:r w:rsidR="008B2F23" w:rsidRPr="006058A3">
        <w:rPr>
          <w:rFonts w:ascii="標楷體" w:eastAsia="標楷體" w:hAnsi="標楷體" w:cs="標楷體" w:hint="eastAsia"/>
          <w:color w:val="000000"/>
        </w:rPr>
        <w:t>）</w:t>
      </w:r>
    </w:p>
    <w:p w14:paraId="6F07AA97" w14:textId="77777777" w:rsidR="00B821BE" w:rsidRPr="006058A3" w:rsidRDefault="00D2752E" w:rsidP="00B1758C">
      <w:pPr>
        <w:pStyle w:val="a4"/>
        <w:numPr>
          <w:ilvl w:val="0"/>
          <w:numId w:val="5"/>
        </w:numPr>
        <w:spacing w:beforeLines="50" w:before="120" w:line="360" w:lineRule="auto"/>
        <w:ind w:leftChars="0" w:left="1078" w:hanging="936"/>
        <w:rPr>
          <w:rFonts w:ascii="標楷體" w:eastAsia="標楷體" w:hAnsi="標楷體" w:cs="標楷體"/>
        </w:rPr>
      </w:pPr>
      <w:r w:rsidRPr="006058A3">
        <w:rPr>
          <w:rFonts w:ascii="標楷體" w:eastAsia="標楷體" w:hAnsi="標楷體" w:cs="標楷體"/>
          <w:b/>
          <w:color w:val="000000"/>
        </w:rPr>
        <w:t>活動規劃：</w:t>
      </w:r>
    </w:p>
    <w:p w14:paraId="59A67365" w14:textId="02C9DF8A" w:rsidR="00F5678D" w:rsidRPr="006058A3" w:rsidRDefault="00D2752E" w:rsidP="00F5678D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b/>
          <w:color w:val="000000"/>
        </w:rPr>
      </w:pPr>
      <w:r w:rsidRPr="006058A3">
        <w:rPr>
          <w:rFonts w:ascii="標楷體" w:eastAsia="標楷體" w:hAnsi="標楷體" w:cs="標楷體"/>
          <w:b/>
          <w:color w:val="000000"/>
        </w:rPr>
        <w:t>活動日程及地點</w:t>
      </w:r>
    </w:p>
    <w:tbl>
      <w:tblPr>
        <w:tblStyle w:val="af9"/>
        <w:tblpPr w:leftFromText="180" w:rightFromText="180" w:vertAnchor="text" w:horzAnchor="margin" w:tblpXSpec="center" w:tblpY="114"/>
        <w:tblW w:w="89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409"/>
        <w:gridCol w:w="1985"/>
        <w:gridCol w:w="2982"/>
      </w:tblGrid>
      <w:tr w:rsidR="00ED562E" w:rsidRPr="006058A3" w14:paraId="1AF54ED8" w14:textId="77777777" w:rsidTr="00ED562E">
        <w:trPr>
          <w:trHeight w:val="416"/>
        </w:trPr>
        <w:tc>
          <w:tcPr>
            <w:tcW w:w="1555" w:type="dxa"/>
            <w:shd w:val="clear" w:color="auto" w:fill="E7E6E6"/>
          </w:tcPr>
          <w:p w14:paraId="4893605C" w14:textId="77777777" w:rsidR="00ED562E" w:rsidRPr="006058A3" w:rsidRDefault="00ED562E" w:rsidP="00ED562E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058A3">
              <w:rPr>
                <w:rFonts w:ascii="標楷體" w:eastAsia="標楷體" w:hAnsi="標楷體" w:cs="標楷體"/>
                <w:b/>
              </w:rPr>
              <w:t>場次</w:t>
            </w:r>
          </w:p>
        </w:tc>
        <w:tc>
          <w:tcPr>
            <w:tcW w:w="2409" w:type="dxa"/>
            <w:shd w:val="clear" w:color="auto" w:fill="E7E6E6"/>
          </w:tcPr>
          <w:p w14:paraId="58E48163" w14:textId="77777777" w:rsidR="00ED562E" w:rsidRPr="006058A3" w:rsidRDefault="00ED562E" w:rsidP="00ED562E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058A3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1985" w:type="dxa"/>
            <w:shd w:val="clear" w:color="auto" w:fill="E7E6E6"/>
          </w:tcPr>
          <w:p w14:paraId="5144963E" w14:textId="77777777" w:rsidR="00ED562E" w:rsidRPr="006058A3" w:rsidRDefault="00ED562E" w:rsidP="00ED562E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058A3">
              <w:rPr>
                <w:rFonts w:ascii="標楷體" w:eastAsia="標楷體" w:hAnsi="標楷體" w:cs="標楷體"/>
                <w:b/>
              </w:rPr>
              <w:t>時間</w:t>
            </w:r>
          </w:p>
        </w:tc>
        <w:tc>
          <w:tcPr>
            <w:tcW w:w="2982" w:type="dxa"/>
            <w:shd w:val="clear" w:color="auto" w:fill="E7E6E6"/>
          </w:tcPr>
          <w:p w14:paraId="4F44BC36" w14:textId="77777777" w:rsidR="00ED562E" w:rsidRPr="006058A3" w:rsidRDefault="00ED562E" w:rsidP="00ED562E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058A3">
              <w:rPr>
                <w:rFonts w:ascii="標楷體" w:eastAsia="標楷體" w:hAnsi="標楷體" w:cs="標楷體"/>
                <w:b/>
              </w:rPr>
              <w:t>地點</w:t>
            </w:r>
          </w:p>
        </w:tc>
      </w:tr>
      <w:tr w:rsidR="00ED562E" w:rsidRPr="006058A3" w14:paraId="3BBA092B" w14:textId="77777777" w:rsidTr="00ED562E">
        <w:tc>
          <w:tcPr>
            <w:tcW w:w="1555" w:type="dxa"/>
            <w:vAlign w:val="center"/>
          </w:tcPr>
          <w:p w14:paraId="4FDE652C" w14:textId="2962FC3E" w:rsidR="00ED562E" w:rsidRPr="006058A3" w:rsidRDefault="00ED562E" w:rsidP="00ED562E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/>
              </w:rPr>
              <w:t>臺北</w:t>
            </w:r>
          </w:p>
        </w:tc>
        <w:tc>
          <w:tcPr>
            <w:tcW w:w="2409" w:type="dxa"/>
            <w:vAlign w:val="center"/>
          </w:tcPr>
          <w:p w14:paraId="21DC2560" w14:textId="341A084B" w:rsidR="00ED562E" w:rsidRPr="006058A3" w:rsidRDefault="00ED562E" w:rsidP="00ED562E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115年</w:t>
            </w:r>
            <w:r w:rsidR="00064136">
              <w:rPr>
                <w:rFonts w:ascii="標楷體" w:eastAsia="標楷體" w:hAnsi="標楷體" w:cs="標楷體" w:hint="eastAsia"/>
              </w:rPr>
              <w:t>4</w:t>
            </w:r>
            <w:r w:rsidRPr="006058A3">
              <w:rPr>
                <w:rFonts w:ascii="標楷體" w:eastAsia="標楷體" w:hAnsi="標楷體" w:cs="標楷體"/>
              </w:rPr>
              <w:t>月</w:t>
            </w:r>
            <w:r w:rsidR="00592672">
              <w:rPr>
                <w:rFonts w:ascii="標楷體" w:eastAsia="標楷體" w:hAnsi="標楷體" w:cs="標楷體" w:hint="eastAsia"/>
              </w:rPr>
              <w:t>9</w:t>
            </w:r>
            <w:r w:rsidRPr="006058A3">
              <w:rPr>
                <w:rFonts w:ascii="標楷體" w:eastAsia="標楷體" w:hAnsi="標楷體" w:cs="標楷體" w:hint="eastAsia"/>
              </w:rPr>
              <w:t>日</w:t>
            </w:r>
          </w:p>
          <w:p w14:paraId="159285EE" w14:textId="21F6BE54" w:rsidR="00ED562E" w:rsidRPr="006058A3" w:rsidRDefault="00ED562E" w:rsidP="00ED562E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/>
              </w:rPr>
              <w:t>星期</w:t>
            </w:r>
            <w:r w:rsidR="00592672">
              <w:rPr>
                <w:rFonts w:ascii="標楷體" w:eastAsia="標楷體" w:hAnsi="標楷體" w:cs="標楷體" w:hint="eastAsia"/>
              </w:rPr>
              <w:t>四</w:t>
            </w:r>
          </w:p>
        </w:tc>
        <w:tc>
          <w:tcPr>
            <w:tcW w:w="1985" w:type="dxa"/>
            <w:vAlign w:val="center"/>
          </w:tcPr>
          <w:p w14:paraId="3128BBD3" w14:textId="79A0303B" w:rsidR="00ED562E" w:rsidRPr="006058A3" w:rsidRDefault="00ED562E" w:rsidP="00ED562E">
            <w:pPr>
              <w:ind w:hanging="192"/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10:00-1</w:t>
            </w:r>
            <w:r w:rsidR="002C1F73">
              <w:rPr>
                <w:rFonts w:ascii="標楷體" w:eastAsia="標楷體" w:hAnsi="標楷體" w:cs="標楷體" w:hint="eastAsia"/>
              </w:rPr>
              <w:t>7</w:t>
            </w:r>
            <w:r w:rsidRPr="006058A3">
              <w:rPr>
                <w:rFonts w:ascii="標楷體" w:eastAsia="標楷體" w:hAnsi="標楷體" w:cs="標楷體" w:hint="eastAsia"/>
              </w:rPr>
              <w:t>:00</w:t>
            </w:r>
          </w:p>
        </w:tc>
        <w:tc>
          <w:tcPr>
            <w:tcW w:w="2982" w:type="dxa"/>
            <w:shd w:val="clear" w:color="auto" w:fill="FFFFFF"/>
            <w:vAlign w:val="center"/>
          </w:tcPr>
          <w:p w14:paraId="6B5F71C6" w14:textId="77777777" w:rsidR="00ED562E" w:rsidRPr="006058A3" w:rsidRDefault="006E278F" w:rsidP="006E2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pacing w:before="120" w:after="120" w:line="240" w:lineRule="exact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6058A3">
              <w:rPr>
                <w:rFonts w:ascii="標楷體" w:eastAsia="標楷體" w:hAnsi="標楷體" w:cs="Times New Roman" w:hint="eastAsia"/>
                <w:kern w:val="2"/>
              </w:rPr>
              <w:t>國立臺北科技大學</w:t>
            </w:r>
          </w:p>
          <w:p w14:paraId="444C3C81" w14:textId="1BCECC1C" w:rsidR="006E278F" w:rsidRPr="006058A3" w:rsidRDefault="00592672" w:rsidP="006E2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pacing w:before="120" w:after="120" w:line="240" w:lineRule="exact"/>
              <w:jc w:val="center"/>
              <w:rPr>
                <w:rFonts w:ascii="標楷體" w:eastAsia="標楷體" w:hAnsi="標楷體" w:cs="Times New Roman"/>
                <w:kern w:val="2"/>
              </w:rPr>
            </w:pPr>
            <w:r>
              <w:rPr>
                <w:rFonts w:ascii="標楷體" w:eastAsia="標楷體" w:hAnsi="標楷體" w:cs="Times New Roman" w:hint="eastAsia"/>
                <w:kern w:val="2"/>
              </w:rPr>
              <w:t>中正</w:t>
            </w:r>
            <w:r w:rsidR="008B164B">
              <w:rPr>
                <w:rFonts w:ascii="標楷體" w:eastAsia="標楷體" w:hAnsi="標楷體" w:cs="Times New Roman" w:hint="eastAsia"/>
                <w:kern w:val="2"/>
              </w:rPr>
              <w:t>紀念</w:t>
            </w:r>
            <w:r w:rsidR="009217B6">
              <w:rPr>
                <w:rFonts w:ascii="標楷體" w:eastAsia="標楷體" w:hAnsi="標楷體" w:cs="Times New Roman" w:hint="eastAsia"/>
                <w:kern w:val="2"/>
              </w:rPr>
              <w:t>館</w:t>
            </w:r>
            <w:r w:rsidR="0060679F">
              <w:rPr>
                <w:rFonts w:ascii="標楷體" w:eastAsia="標楷體" w:hAnsi="標楷體" w:cs="Times New Roman" w:hint="eastAsia"/>
                <w:kern w:val="2"/>
              </w:rPr>
              <w:t xml:space="preserve"> 中正廳</w:t>
            </w:r>
          </w:p>
        </w:tc>
      </w:tr>
      <w:tr w:rsidR="00ED562E" w:rsidRPr="006058A3" w14:paraId="09E3EF1F" w14:textId="77777777" w:rsidTr="00ED562E">
        <w:tc>
          <w:tcPr>
            <w:tcW w:w="1555" w:type="dxa"/>
            <w:vAlign w:val="center"/>
          </w:tcPr>
          <w:p w14:paraId="6AFE7B1A" w14:textId="557392D7" w:rsidR="00ED562E" w:rsidRPr="006058A3" w:rsidRDefault="00ED562E" w:rsidP="00ED562E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臺南</w:t>
            </w:r>
          </w:p>
        </w:tc>
        <w:tc>
          <w:tcPr>
            <w:tcW w:w="2409" w:type="dxa"/>
            <w:vAlign w:val="center"/>
          </w:tcPr>
          <w:p w14:paraId="3FC59566" w14:textId="0A24D218" w:rsidR="00ED562E" w:rsidRPr="006058A3" w:rsidRDefault="00ED562E" w:rsidP="00ED562E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115年4</w:t>
            </w:r>
            <w:r w:rsidRPr="006058A3">
              <w:rPr>
                <w:rFonts w:ascii="標楷體" w:eastAsia="標楷體" w:hAnsi="標楷體" w:cs="標楷體"/>
              </w:rPr>
              <w:t>月</w:t>
            </w:r>
            <w:r w:rsidR="00E42371">
              <w:rPr>
                <w:rFonts w:ascii="標楷體" w:eastAsia="標楷體" w:hAnsi="標楷體" w:cs="標楷體" w:hint="eastAsia"/>
              </w:rPr>
              <w:t>24</w:t>
            </w:r>
            <w:r w:rsidRPr="006058A3">
              <w:rPr>
                <w:rFonts w:ascii="標楷體" w:eastAsia="標楷體" w:hAnsi="標楷體" w:cs="標楷體" w:hint="eastAsia"/>
              </w:rPr>
              <w:t>日</w:t>
            </w:r>
          </w:p>
          <w:p w14:paraId="1A0134C3" w14:textId="53342512" w:rsidR="00ED562E" w:rsidRPr="006058A3" w:rsidRDefault="00ED562E" w:rsidP="00ED562E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/>
              </w:rPr>
              <w:t>星期</w:t>
            </w:r>
            <w:r w:rsidR="00F442A7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1985" w:type="dxa"/>
            <w:vAlign w:val="center"/>
          </w:tcPr>
          <w:p w14:paraId="3B51D3FD" w14:textId="42CC6308" w:rsidR="00ED562E" w:rsidRPr="006058A3" w:rsidRDefault="00ED562E" w:rsidP="00ED562E">
            <w:pPr>
              <w:ind w:hanging="192"/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10:00-1</w:t>
            </w:r>
            <w:r w:rsidR="002C1F73">
              <w:rPr>
                <w:rFonts w:ascii="標楷體" w:eastAsia="標楷體" w:hAnsi="標楷體" w:cs="標楷體" w:hint="eastAsia"/>
              </w:rPr>
              <w:t>7</w:t>
            </w:r>
            <w:r w:rsidRPr="006058A3">
              <w:rPr>
                <w:rFonts w:ascii="標楷體" w:eastAsia="標楷體" w:hAnsi="標楷體" w:cs="標楷體" w:hint="eastAsia"/>
              </w:rPr>
              <w:t>:00</w:t>
            </w:r>
          </w:p>
        </w:tc>
        <w:tc>
          <w:tcPr>
            <w:tcW w:w="2982" w:type="dxa"/>
            <w:shd w:val="clear" w:color="auto" w:fill="FFFFFF"/>
            <w:vAlign w:val="center"/>
          </w:tcPr>
          <w:p w14:paraId="4D3E5EC3" w14:textId="77777777" w:rsidR="00ED562E" w:rsidRPr="006058A3" w:rsidRDefault="00ED562E" w:rsidP="00ED5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pacing w:before="120" w:after="120" w:line="240" w:lineRule="exact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6058A3">
              <w:rPr>
                <w:rFonts w:ascii="標楷體" w:eastAsia="標楷體" w:hAnsi="標楷體" w:cs="Times New Roman" w:hint="eastAsia"/>
                <w:kern w:val="2"/>
              </w:rPr>
              <w:t>國立臺南大學</w:t>
            </w:r>
          </w:p>
          <w:p w14:paraId="6CC62E1D" w14:textId="77777777" w:rsidR="00ED562E" w:rsidRPr="006058A3" w:rsidRDefault="00ED562E" w:rsidP="00ED5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pacing w:before="120" w:after="120" w:line="240" w:lineRule="exact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6058A3">
              <w:rPr>
                <w:rFonts w:ascii="標楷體" w:eastAsia="標楷體" w:hAnsi="標楷體" w:cs="Times New Roman" w:hint="eastAsia"/>
                <w:kern w:val="2"/>
              </w:rPr>
              <w:t>中山體育館</w:t>
            </w:r>
          </w:p>
        </w:tc>
      </w:tr>
      <w:tr w:rsidR="00ED562E" w:rsidRPr="006058A3" w14:paraId="6CF24862" w14:textId="77777777" w:rsidTr="00ED562E">
        <w:tc>
          <w:tcPr>
            <w:tcW w:w="1555" w:type="dxa"/>
            <w:vAlign w:val="center"/>
          </w:tcPr>
          <w:p w14:paraId="085930FC" w14:textId="4DD52469" w:rsidR="00ED562E" w:rsidRPr="006058A3" w:rsidRDefault="00ED562E" w:rsidP="00ED562E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臺中</w:t>
            </w:r>
          </w:p>
        </w:tc>
        <w:tc>
          <w:tcPr>
            <w:tcW w:w="2409" w:type="dxa"/>
            <w:vAlign w:val="center"/>
          </w:tcPr>
          <w:p w14:paraId="60B8FA47" w14:textId="160FF22D" w:rsidR="00ED562E" w:rsidRPr="006058A3" w:rsidRDefault="00ED562E" w:rsidP="00ED562E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115年</w:t>
            </w:r>
            <w:r w:rsidR="00064136">
              <w:rPr>
                <w:rFonts w:ascii="標楷體" w:eastAsia="標楷體" w:hAnsi="標楷體" w:cs="標楷體" w:hint="eastAsia"/>
              </w:rPr>
              <w:t>5</w:t>
            </w:r>
            <w:r w:rsidRPr="006058A3">
              <w:rPr>
                <w:rFonts w:ascii="標楷體" w:eastAsia="標楷體" w:hAnsi="標楷體" w:cs="標楷體"/>
              </w:rPr>
              <w:t>月</w:t>
            </w:r>
            <w:r w:rsidR="00035AE9">
              <w:rPr>
                <w:rFonts w:ascii="標楷體" w:eastAsia="標楷體" w:hAnsi="標楷體" w:cs="標楷體" w:hint="eastAsia"/>
              </w:rPr>
              <w:t>1</w:t>
            </w:r>
            <w:r w:rsidR="00064136">
              <w:rPr>
                <w:rFonts w:ascii="標楷體" w:eastAsia="標楷體" w:hAnsi="標楷體" w:cs="標楷體" w:hint="eastAsia"/>
              </w:rPr>
              <w:t>4</w:t>
            </w:r>
            <w:r w:rsidRPr="006058A3">
              <w:rPr>
                <w:rFonts w:ascii="標楷體" w:eastAsia="標楷體" w:hAnsi="標楷體" w:cs="標楷體" w:hint="eastAsia"/>
              </w:rPr>
              <w:t>日</w:t>
            </w:r>
          </w:p>
          <w:p w14:paraId="3366619E" w14:textId="1A6BDF60" w:rsidR="00ED562E" w:rsidRPr="006058A3" w:rsidRDefault="00ED562E" w:rsidP="00ED562E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/>
              </w:rPr>
              <w:t>星期</w:t>
            </w:r>
            <w:r w:rsidR="00064136">
              <w:rPr>
                <w:rFonts w:ascii="標楷體" w:eastAsia="標楷體" w:hAnsi="標楷體" w:cs="標楷體" w:hint="eastAsia"/>
              </w:rPr>
              <w:t>四</w:t>
            </w:r>
          </w:p>
        </w:tc>
        <w:tc>
          <w:tcPr>
            <w:tcW w:w="1985" w:type="dxa"/>
            <w:vAlign w:val="center"/>
          </w:tcPr>
          <w:p w14:paraId="79BBAC7B" w14:textId="3B4E9488" w:rsidR="00ED562E" w:rsidRPr="006058A3" w:rsidRDefault="00ED562E" w:rsidP="00ED562E">
            <w:pPr>
              <w:ind w:hanging="192"/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10:00-1</w:t>
            </w:r>
            <w:r w:rsidR="002C1F73">
              <w:rPr>
                <w:rFonts w:ascii="標楷體" w:eastAsia="標楷體" w:hAnsi="標楷體" w:cs="標楷體" w:hint="eastAsia"/>
              </w:rPr>
              <w:t>7</w:t>
            </w:r>
            <w:r w:rsidRPr="006058A3">
              <w:rPr>
                <w:rFonts w:ascii="標楷體" w:eastAsia="標楷體" w:hAnsi="標楷體" w:cs="標楷體" w:hint="eastAsia"/>
              </w:rPr>
              <w:t>:00</w:t>
            </w:r>
          </w:p>
        </w:tc>
        <w:tc>
          <w:tcPr>
            <w:tcW w:w="2982" w:type="dxa"/>
            <w:shd w:val="clear" w:color="auto" w:fill="FFFFFF"/>
            <w:vAlign w:val="center"/>
          </w:tcPr>
          <w:p w14:paraId="2FD4F2D4" w14:textId="77777777" w:rsidR="00ED562E" w:rsidRPr="006058A3" w:rsidRDefault="00ED562E" w:rsidP="00ED562E">
            <w:pPr>
              <w:tabs>
                <w:tab w:val="left" w:pos="7230"/>
              </w:tabs>
              <w:spacing w:before="120" w:after="120"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6058A3">
              <w:rPr>
                <w:rFonts w:ascii="標楷體" w:eastAsia="標楷體" w:hAnsi="標楷體" w:cs="Times New Roman" w:hint="eastAsia"/>
              </w:rPr>
              <w:t>國立臺</w:t>
            </w:r>
            <w:r w:rsidRPr="006058A3">
              <w:rPr>
                <w:rFonts w:ascii="標楷體" w:eastAsia="標楷體" w:hAnsi="標楷體" w:cs="Times New Roman"/>
              </w:rPr>
              <w:t>中科技大學</w:t>
            </w:r>
          </w:p>
          <w:p w14:paraId="17748A82" w14:textId="77777777" w:rsidR="00ED562E" w:rsidRPr="006058A3" w:rsidRDefault="00ED562E" w:rsidP="00ED56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spacing w:before="120" w:after="120" w:line="240" w:lineRule="exact"/>
              <w:jc w:val="center"/>
              <w:rPr>
                <w:rFonts w:ascii="標楷體" w:eastAsia="標楷體" w:hAnsi="標楷體" w:cs="Times New Roman"/>
                <w:b/>
                <w:bCs/>
                <w:kern w:val="2"/>
              </w:rPr>
            </w:pPr>
            <w:r w:rsidRPr="006058A3">
              <w:rPr>
                <w:rFonts w:ascii="標楷體" w:eastAsia="標楷體" w:hAnsi="標楷體" w:cs="Times New Roman" w:hint="eastAsia"/>
              </w:rPr>
              <w:t>三民校區 體育館</w:t>
            </w:r>
          </w:p>
        </w:tc>
      </w:tr>
    </w:tbl>
    <w:p w14:paraId="35A4D325" w14:textId="77777777" w:rsidR="00F5678D" w:rsidRPr="006058A3" w:rsidRDefault="00F5678D" w:rsidP="00F567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</w:rPr>
      </w:pPr>
    </w:p>
    <w:p w14:paraId="0670B321" w14:textId="0D598EEA" w:rsidR="00F5678D" w:rsidRPr="006058A3" w:rsidRDefault="00F5678D" w:rsidP="00ED56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b/>
          <w:color w:val="000000"/>
        </w:rPr>
      </w:pPr>
    </w:p>
    <w:p w14:paraId="018F906A" w14:textId="1CCECC76" w:rsidR="00D95BF0" w:rsidRPr="006058A3" w:rsidRDefault="00D95BF0" w:rsidP="0021495D">
      <w:pPr>
        <w:spacing w:line="360" w:lineRule="auto"/>
        <w:rPr>
          <w:rFonts w:ascii="標楷體" w:eastAsia="標楷體" w:hAnsi="標楷體" w:cs="標楷體"/>
          <w:b/>
        </w:rPr>
      </w:pPr>
    </w:p>
    <w:p w14:paraId="448683AA" w14:textId="77777777" w:rsidR="00A86287" w:rsidRPr="006058A3" w:rsidRDefault="00A86287">
      <w:pPr>
        <w:spacing w:line="360" w:lineRule="auto"/>
        <w:ind w:left="566"/>
        <w:rPr>
          <w:rFonts w:ascii="標楷體" w:eastAsia="標楷體" w:hAnsi="標楷體" w:cs="標楷體"/>
          <w:b/>
        </w:rPr>
      </w:pPr>
    </w:p>
    <w:p w14:paraId="35D637C4" w14:textId="77777777" w:rsidR="00B92708" w:rsidRPr="006058A3" w:rsidRDefault="00B92708">
      <w:pPr>
        <w:spacing w:line="360" w:lineRule="auto"/>
        <w:ind w:left="566"/>
        <w:rPr>
          <w:rFonts w:ascii="標楷體" w:eastAsia="標楷體" w:hAnsi="標楷體" w:cs="標楷體"/>
          <w:b/>
        </w:rPr>
      </w:pPr>
    </w:p>
    <w:p w14:paraId="3031D7FE" w14:textId="77777777" w:rsidR="00B92708" w:rsidRPr="006058A3" w:rsidRDefault="00B92708">
      <w:pPr>
        <w:spacing w:line="360" w:lineRule="auto"/>
        <w:ind w:left="566"/>
        <w:rPr>
          <w:rFonts w:ascii="標楷體" w:eastAsia="標楷體" w:hAnsi="標楷體" w:cs="標楷體"/>
          <w:b/>
        </w:rPr>
      </w:pPr>
    </w:p>
    <w:p w14:paraId="428850CE" w14:textId="77777777" w:rsidR="00971F08" w:rsidRPr="006058A3" w:rsidRDefault="00971F08" w:rsidP="00ED562E">
      <w:pPr>
        <w:spacing w:line="360" w:lineRule="auto"/>
        <w:rPr>
          <w:rFonts w:ascii="標楷體" w:eastAsia="標楷體" w:hAnsi="標楷體" w:cs="標楷體"/>
          <w:b/>
        </w:rPr>
      </w:pPr>
    </w:p>
    <w:p w14:paraId="119DA8A9" w14:textId="1157BDB1" w:rsidR="002F78B2" w:rsidRPr="006058A3" w:rsidRDefault="002472AC" w:rsidP="002F78B2">
      <w:pPr>
        <w:ind w:leftChars="295" w:left="1428" w:hangingChars="300" w:hanging="720"/>
        <w:rPr>
          <w:rFonts w:ascii="標楷體" w:eastAsia="標楷體" w:hAnsi="標楷體" w:cs="標楷體"/>
          <w:bCs/>
        </w:rPr>
      </w:pPr>
      <w:r w:rsidRPr="006058A3">
        <w:rPr>
          <w:rFonts w:ascii="標楷體" w:eastAsia="標楷體" w:hAnsi="標楷體" w:cs="標楷體" w:hint="eastAsia"/>
          <w:bCs/>
        </w:rPr>
        <w:t>備註：</w:t>
      </w:r>
      <w:r w:rsidR="00ED562E" w:rsidRPr="006058A3">
        <w:rPr>
          <w:rFonts w:ascii="標楷體" w:eastAsia="標楷體" w:hAnsi="標楷體" w:cs="標楷體" w:hint="eastAsia"/>
          <w:bCs/>
        </w:rPr>
        <w:t>各場次由專辦主辦</w:t>
      </w:r>
      <w:r w:rsidR="006058A3" w:rsidRPr="006058A3">
        <w:rPr>
          <w:rFonts w:ascii="標楷體" w:eastAsia="標楷體" w:hAnsi="標楷體" w:cs="標楷體" w:hint="eastAsia"/>
          <w:bCs/>
        </w:rPr>
        <w:t>，</w:t>
      </w:r>
      <w:r w:rsidR="00ED562E" w:rsidRPr="006058A3">
        <w:rPr>
          <w:rFonts w:ascii="標楷體" w:eastAsia="標楷體" w:hAnsi="標楷體" w:cs="標楷體" w:hint="eastAsia"/>
          <w:bCs/>
        </w:rPr>
        <w:t>執行</w:t>
      </w:r>
      <w:r w:rsidR="006058A3" w:rsidRPr="006058A3">
        <w:rPr>
          <w:rFonts w:ascii="標楷體" w:eastAsia="標楷體" w:hAnsi="標楷體" w:cs="標楷體" w:hint="eastAsia"/>
          <w:bCs/>
        </w:rPr>
        <w:t>國際生留臺就業輔導</w:t>
      </w:r>
      <w:r w:rsidR="00ED562E" w:rsidRPr="006058A3">
        <w:rPr>
          <w:rFonts w:ascii="標楷體" w:eastAsia="標楷體" w:hAnsi="標楷體" w:cs="標楷體" w:hint="eastAsia"/>
          <w:bCs/>
        </w:rPr>
        <w:t>計畫之</w:t>
      </w:r>
      <w:r w:rsidR="004D317E" w:rsidRPr="006058A3">
        <w:rPr>
          <w:rFonts w:ascii="標楷體" w:eastAsia="標楷體" w:hAnsi="標楷體" w:cs="標楷體" w:hint="eastAsia"/>
          <w:bCs/>
        </w:rPr>
        <w:t>各地區</w:t>
      </w:r>
      <w:r w:rsidR="00ED562E" w:rsidRPr="006058A3">
        <w:rPr>
          <w:rFonts w:ascii="標楷體" w:eastAsia="標楷體" w:hAnsi="標楷體" w:cs="標楷體" w:hint="eastAsia"/>
          <w:bCs/>
        </w:rPr>
        <w:t>學校協辦，共同辦理校園就業博覽會</w:t>
      </w:r>
      <w:r w:rsidRPr="006058A3">
        <w:rPr>
          <w:rFonts w:ascii="標楷體" w:eastAsia="標楷體" w:hAnsi="標楷體" w:cs="標楷體" w:hint="eastAsia"/>
          <w:bCs/>
        </w:rPr>
        <w:t>。</w:t>
      </w:r>
    </w:p>
    <w:p w14:paraId="3444537B" w14:textId="38C6AB01" w:rsidR="00CD03A0" w:rsidRDefault="004D317E" w:rsidP="002F78B2">
      <w:pPr>
        <w:pStyle w:val="a4"/>
        <w:numPr>
          <w:ilvl w:val="0"/>
          <w:numId w:val="17"/>
        </w:numPr>
        <w:ind w:leftChars="0" w:firstLine="491"/>
        <w:rPr>
          <w:rFonts w:ascii="標楷體" w:eastAsia="標楷體" w:hAnsi="標楷體" w:cs="標楷體"/>
          <w:bCs/>
        </w:rPr>
      </w:pPr>
      <w:r w:rsidRPr="002C1F73">
        <w:rPr>
          <w:rFonts w:ascii="標楷體" w:eastAsia="標楷體" w:hAnsi="標楷體" w:cs="標楷體" w:hint="eastAsia"/>
          <w:bCs/>
        </w:rPr>
        <w:t>臺北場：</w:t>
      </w:r>
      <w:r w:rsidR="00DE6362" w:rsidRPr="002C1F73">
        <w:rPr>
          <w:rFonts w:ascii="標楷體" w:eastAsia="標楷體" w:hAnsi="標楷體" w:cs="標楷體" w:hint="eastAsia"/>
          <w:bCs/>
        </w:rPr>
        <w:t>國立臺北科技大學</w:t>
      </w:r>
      <w:r w:rsidR="009E544E">
        <w:rPr>
          <w:rFonts w:ascii="標楷體" w:eastAsia="標楷體" w:hAnsi="標楷體" w:cs="標楷體" w:hint="eastAsia"/>
          <w:bCs/>
        </w:rPr>
        <w:t>、</w:t>
      </w:r>
      <w:r w:rsidR="009E544E" w:rsidRPr="002C1F73">
        <w:rPr>
          <w:rFonts w:ascii="標楷體" w:eastAsia="標楷體" w:hAnsi="標楷體" w:cs="標楷體" w:hint="eastAsia"/>
          <w:bCs/>
        </w:rPr>
        <w:t>臺北醫學大學</w:t>
      </w:r>
      <w:r w:rsidR="00CD03A0">
        <w:rPr>
          <w:rFonts w:ascii="標楷體" w:eastAsia="標楷體" w:hAnsi="標楷體" w:cs="標楷體" w:hint="eastAsia"/>
          <w:bCs/>
        </w:rPr>
        <w:t>、國立海洋大學</w:t>
      </w:r>
      <w:r w:rsidR="002F78B2">
        <w:rPr>
          <w:rFonts w:ascii="標楷體" w:eastAsia="標楷體" w:hAnsi="標楷體" w:cs="標楷體" w:hint="eastAsia"/>
          <w:bCs/>
        </w:rPr>
        <w:t>、</w:t>
      </w:r>
    </w:p>
    <w:p w14:paraId="360F2A09" w14:textId="3079518A" w:rsidR="004D317E" w:rsidRPr="00CD03A0" w:rsidRDefault="002F78B2" w:rsidP="00CD03A0">
      <w:pPr>
        <w:ind w:left="2160" w:firstLine="720"/>
        <w:rPr>
          <w:rFonts w:ascii="標楷體" w:eastAsia="標楷體" w:hAnsi="標楷體" w:cs="標楷體"/>
          <w:bCs/>
        </w:rPr>
      </w:pPr>
      <w:r w:rsidRPr="00CD03A0">
        <w:rPr>
          <w:rFonts w:ascii="標楷體" w:eastAsia="標楷體" w:hAnsi="標楷體" w:cs="標楷體" w:hint="eastAsia"/>
          <w:bCs/>
        </w:rPr>
        <w:t>輔仁大學、實踐大學、銘傳大學</w:t>
      </w:r>
      <w:r w:rsidR="0070231C" w:rsidRPr="00CD03A0">
        <w:rPr>
          <w:rFonts w:ascii="標楷體" w:eastAsia="標楷體" w:hAnsi="標楷體" w:cs="標楷體" w:hint="eastAsia"/>
          <w:bCs/>
        </w:rPr>
        <w:t>、</w:t>
      </w:r>
      <w:r w:rsidRPr="00CD03A0">
        <w:rPr>
          <w:rFonts w:ascii="標楷體" w:eastAsia="標楷體" w:hAnsi="標楷體" w:cs="標楷體" w:hint="eastAsia"/>
          <w:bCs/>
        </w:rPr>
        <w:t>國立臺北大學</w:t>
      </w:r>
    </w:p>
    <w:p w14:paraId="78C5C35A" w14:textId="77777777" w:rsidR="00CD03A0" w:rsidRDefault="004D317E" w:rsidP="00642D59">
      <w:pPr>
        <w:pStyle w:val="a4"/>
        <w:numPr>
          <w:ilvl w:val="0"/>
          <w:numId w:val="17"/>
        </w:numPr>
        <w:ind w:leftChars="0" w:firstLine="491"/>
        <w:rPr>
          <w:rFonts w:ascii="標楷體" w:eastAsia="標楷體" w:hAnsi="標楷體" w:cs="標楷體"/>
          <w:bCs/>
        </w:rPr>
      </w:pPr>
      <w:r w:rsidRPr="002C1F73">
        <w:rPr>
          <w:rFonts w:ascii="標楷體" w:eastAsia="標楷體" w:hAnsi="標楷體" w:cs="標楷體" w:hint="eastAsia"/>
          <w:bCs/>
        </w:rPr>
        <w:t>臺南場：國立臺南大學、</w:t>
      </w:r>
      <w:r w:rsidR="00CD03A0">
        <w:rPr>
          <w:rFonts w:ascii="標楷體" w:eastAsia="標楷體" w:hAnsi="標楷體" w:cs="標楷體" w:hint="eastAsia"/>
          <w:bCs/>
        </w:rPr>
        <w:t>國立高雄科技大學、</w:t>
      </w:r>
      <w:r w:rsidRPr="002C1F73">
        <w:rPr>
          <w:rFonts w:ascii="標楷體" w:eastAsia="標楷體" w:hAnsi="標楷體" w:cs="標楷體" w:hint="eastAsia"/>
          <w:bCs/>
        </w:rPr>
        <w:t>崑山科技大學、</w:t>
      </w:r>
    </w:p>
    <w:p w14:paraId="7874F63A" w14:textId="54907E3A" w:rsidR="004D317E" w:rsidRPr="00642D59" w:rsidRDefault="00CD03A0" w:rsidP="00CD03A0">
      <w:pPr>
        <w:pStyle w:val="a4"/>
        <w:ind w:leftChars="0" w:left="1418"/>
        <w:rPr>
          <w:rFonts w:ascii="標楷體" w:eastAsia="標楷體" w:hAnsi="標楷體" w:cs="標楷體"/>
          <w:bCs/>
        </w:rPr>
      </w:pPr>
      <w:r>
        <w:rPr>
          <w:rFonts w:ascii="標楷體" w:eastAsia="標楷體" w:hAnsi="標楷體" w:cs="標楷體" w:hint="eastAsia"/>
          <w:bCs/>
        </w:rPr>
        <w:t xml:space="preserve">  </w:t>
      </w:r>
      <w:r>
        <w:rPr>
          <w:rFonts w:ascii="標楷體" w:eastAsia="標楷體" w:hAnsi="標楷體" w:cs="標楷體"/>
          <w:bCs/>
        </w:rPr>
        <w:tab/>
      </w:r>
      <w:r>
        <w:rPr>
          <w:rFonts w:ascii="標楷體" w:eastAsia="標楷體" w:hAnsi="標楷體" w:cs="標楷體"/>
          <w:bCs/>
        </w:rPr>
        <w:tab/>
      </w:r>
      <w:r w:rsidR="006F0BE4" w:rsidRPr="00642D59">
        <w:rPr>
          <w:rFonts w:ascii="標楷體" w:eastAsia="標楷體" w:hAnsi="標楷體" w:cs="標楷體" w:hint="eastAsia"/>
          <w:bCs/>
        </w:rPr>
        <w:t>實踐大學</w:t>
      </w:r>
      <w:r w:rsidR="002222D2">
        <w:rPr>
          <w:rFonts w:ascii="標楷體" w:eastAsia="標楷體" w:hAnsi="標楷體" w:cs="標楷體" w:hint="eastAsia"/>
          <w:bCs/>
        </w:rPr>
        <w:t>、正修科技大學</w:t>
      </w:r>
    </w:p>
    <w:p w14:paraId="5AFF2404" w14:textId="3BDDE027" w:rsidR="00400235" w:rsidRDefault="004D317E" w:rsidP="00E41A19">
      <w:pPr>
        <w:pStyle w:val="a4"/>
        <w:numPr>
          <w:ilvl w:val="0"/>
          <w:numId w:val="17"/>
        </w:numPr>
        <w:ind w:leftChars="0" w:firstLine="491"/>
        <w:rPr>
          <w:rFonts w:ascii="標楷體" w:eastAsia="標楷體" w:hAnsi="標楷體" w:cs="標楷體"/>
          <w:bCs/>
        </w:rPr>
      </w:pPr>
      <w:r w:rsidRPr="00F23192">
        <w:rPr>
          <w:rFonts w:ascii="標楷體" w:eastAsia="標楷體" w:hAnsi="標楷體" w:cs="標楷體" w:hint="eastAsia"/>
          <w:bCs/>
        </w:rPr>
        <w:t>臺中場：</w:t>
      </w:r>
      <w:r w:rsidR="00CD03A0" w:rsidRPr="00F23192">
        <w:rPr>
          <w:rFonts w:ascii="標楷體" w:eastAsia="標楷體" w:hAnsi="標楷體" w:cs="標楷體" w:hint="eastAsia"/>
          <w:bCs/>
        </w:rPr>
        <w:t>國立臺中科技大學</w:t>
      </w:r>
      <w:r w:rsidR="00EC4396" w:rsidRPr="00F23192">
        <w:rPr>
          <w:rFonts w:ascii="標楷體" w:eastAsia="標楷體" w:hAnsi="標楷體" w:cs="標楷體" w:hint="eastAsia"/>
          <w:bCs/>
        </w:rPr>
        <w:t>、朝陽科技大學</w:t>
      </w:r>
      <w:r w:rsidR="00CD03A0" w:rsidRPr="00F23192">
        <w:rPr>
          <w:rFonts w:ascii="標楷體" w:eastAsia="標楷體" w:hAnsi="標楷體" w:cs="標楷體" w:hint="eastAsia"/>
          <w:bCs/>
        </w:rPr>
        <w:t>、</w:t>
      </w:r>
      <w:r w:rsidRPr="00F23192">
        <w:rPr>
          <w:rFonts w:ascii="標楷體" w:eastAsia="標楷體" w:hAnsi="標楷體" w:cs="標楷體" w:hint="eastAsia"/>
          <w:bCs/>
        </w:rPr>
        <w:t>靜宜大學、東海大學</w:t>
      </w:r>
    </w:p>
    <w:p w14:paraId="29BCDA13" w14:textId="2892601D" w:rsidR="0005287A" w:rsidRPr="009E544E" w:rsidRDefault="00400235" w:rsidP="00F23192">
      <w:pPr>
        <w:rPr>
          <w:rFonts w:ascii="標楷體" w:eastAsia="標楷體" w:hAnsi="標楷體" w:cs="標楷體" w:hint="eastAsia"/>
          <w:bCs/>
        </w:rPr>
      </w:pPr>
      <w:r>
        <w:rPr>
          <w:rFonts w:ascii="標楷體" w:eastAsia="標楷體" w:hAnsi="標楷體" w:cs="標楷體"/>
          <w:bCs/>
        </w:rPr>
        <w:br w:type="page"/>
      </w:r>
    </w:p>
    <w:p w14:paraId="711D1324" w14:textId="0598944E" w:rsidR="00F5678D" w:rsidRPr="004D317E" w:rsidRDefault="00D2752E" w:rsidP="004D317E">
      <w:pPr>
        <w:pStyle w:val="a4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 w:cs="標楷體"/>
          <w:b/>
        </w:rPr>
      </w:pPr>
      <w:r w:rsidRPr="00F5678D">
        <w:rPr>
          <w:rFonts w:ascii="標楷體" w:eastAsia="標楷體" w:hAnsi="標楷體" w:cs="標楷體"/>
          <w:b/>
        </w:rPr>
        <w:lastRenderedPageBreak/>
        <w:t>活動主要對象：</w:t>
      </w:r>
    </w:p>
    <w:p w14:paraId="492B769B" w14:textId="7BE64E01" w:rsidR="004F52B5" w:rsidRPr="004F52B5" w:rsidRDefault="004F52B5" w:rsidP="002C1F73">
      <w:pPr>
        <w:pStyle w:val="a4"/>
        <w:numPr>
          <w:ilvl w:val="0"/>
          <w:numId w:val="7"/>
        </w:numPr>
        <w:spacing w:line="360" w:lineRule="auto"/>
        <w:ind w:leftChars="0" w:hanging="196"/>
        <w:rPr>
          <w:rFonts w:ascii="標楷體" w:eastAsia="標楷體" w:hAnsi="標楷體" w:cs="標楷體"/>
        </w:rPr>
      </w:pPr>
      <w:r w:rsidRPr="004F52B5">
        <w:rPr>
          <w:rFonts w:ascii="標楷體" w:eastAsia="標楷體" w:hAnsi="標楷體" w:cs="標楷體" w:hint="eastAsia"/>
        </w:rPr>
        <w:t>全國各大專院校之</w:t>
      </w:r>
      <w:r>
        <w:rPr>
          <w:rFonts w:ascii="標楷體" w:eastAsia="標楷體" w:hAnsi="標楷體" w:cs="標楷體" w:hint="eastAsia"/>
        </w:rPr>
        <w:t>國際生</w:t>
      </w:r>
      <w:r w:rsidRPr="004F52B5">
        <w:rPr>
          <w:rFonts w:ascii="標楷體" w:eastAsia="標楷體" w:hAnsi="標楷體" w:cs="標楷體" w:hint="eastAsia"/>
        </w:rPr>
        <w:t>及校友</w:t>
      </w:r>
      <w:r>
        <w:rPr>
          <w:rFonts w:ascii="標楷體" w:eastAsia="標楷體" w:hAnsi="標楷體" w:cs="標楷體" w:hint="eastAsia"/>
        </w:rPr>
        <w:t>。</w:t>
      </w:r>
    </w:p>
    <w:p w14:paraId="7E61CD74" w14:textId="3A142B38" w:rsidR="0065571C" w:rsidRPr="00B1758C" w:rsidRDefault="004F52B5" w:rsidP="005B551D">
      <w:pPr>
        <w:pStyle w:val="a4"/>
        <w:numPr>
          <w:ilvl w:val="0"/>
          <w:numId w:val="7"/>
        </w:numPr>
        <w:spacing w:line="360" w:lineRule="auto"/>
        <w:ind w:leftChars="0" w:hanging="196"/>
        <w:rPr>
          <w:rFonts w:ascii="標楷體" w:eastAsia="標楷體" w:hAnsi="標楷體" w:cs="標楷體"/>
        </w:rPr>
      </w:pPr>
      <w:r w:rsidRPr="004F52B5">
        <w:rPr>
          <w:rFonts w:ascii="標楷體" w:eastAsia="標楷體" w:hAnsi="標楷體" w:cs="標楷體" w:hint="eastAsia"/>
        </w:rPr>
        <w:t>參展企業及機構</w:t>
      </w:r>
      <w:r w:rsidR="002A3A24">
        <w:rPr>
          <w:rFonts w:ascii="標楷體" w:eastAsia="標楷體" w:hAnsi="標楷體" w:cs="標楷體" w:hint="eastAsia"/>
        </w:rPr>
        <w:t>。</w:t>
      </w:r>
    </w:p>
    <w:p w14:paraId="67860FB5" w14:textId="500E5ABA" w:rsidR="00857F42" w:rsidRPr="00B1758C" w:rsidRDefault="00D2752E" w:rsidP="00B1758C">
      <w:pPr>
        <w:pStyle w:val="a4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/>
        <w:rPr>
          <w:rFonts w:ascii="標楷體" w:eastAsia="標楷體" w:hAnsi="標楷體" w:cs="標楷體"/>
          <w:b/>
          <w:color w:val="000000"/>
        </w:rPr>
      </w:pPr>
      <w:r w:rsidRPr="00F5678D">
        <w:rPr>
          <w:rFonts w:ascii="標楷體" w:eastAsia="標楷體" w:hAnsi="標楷體" w:cs="標楷體"/>
          <w:b/>
          <w:color w:val="000000"/>
        </w:rPr>
        <w:t>活動流</w:t>
      </w:r>
      <w:r w:rsidRPr="006058A3">
        <w:rPr>
          <w:rFonts w:ascii="標楷體" w:eastAsia="標楷體" w:hAnsi="標楷體" w:cs="標楷體"/>
          <w:b/>
          <w:color w:val="000000"/>
        </w:rPr>
        <w:t>程</w:t>
      </w:r>
      <w:r w:rsidR="004A059E" w:rsidRPr="006058A3">
        <w:rPr>
          <w:rFonts w:ascii="標楷體" w:eastAsia="標楷體" w:hAnsi="標楷體" w:cs="標楷體" w:hint="eastAsia"/>
          <w:b/>
          <w:color w:val="000000"/>
        </w:rPr>
        <w:t>：</w:t>
      </w:r>
      <w:r w:rsidR="00071EC0" w:rsidRPr="006058A3">
        <w:rPr>
          <w:rFonts w:ascii="標楷體" w:eastAsia="標楷體" w:hAnsi="標楷體" w:cs="Times New Roman" w:hint="eastAsia"/>
          <w:color w:val="000000"/>
        </w:rPr>
        <w:t>活動當日將邀請不同領域</w:t>
      </w:r>
      <w:r w:rsidR="00ED562E" w:rsidRPr="006058A3">
        <w:rPr>
          <w:rFonts w:ascii="標楷體" w:eastAsia="標楷體" w:hAnsi="標楷體" w:cs="Times New Roman" w:hint="eastAsia"/>
          <w:color w:val="000000"/>
        </w:rPr>
        <w:t>（資訊科技、生技醫療、機械工程與製造、營造業、服務零售、教育服務、金融保險、旅宿業、其他）</w:t>
      </w:r>
      <w:r w:rsidR="00071EC0" w:rsidRPr="006058A3">
        <w:rPr>
          <w:rFonts w:ascii="標楷體" w:eastAsia="標楷體" w:hAnsi="標楷體" w:cs="Times New Roman" w:hint="eastAsia"/>
          <w:color w:val="000000"/>
        </w:rPr>
        <w:t>之知名企業設置徵才攤位，提供職缺資訊並進行現場說明，讓國際學生能</w:t>
      </w:r>
      <w:r w:rsidR="0079792B">
        <w:rPr>
          <w:rFonts w:ascii="標楷體" w:eastAsia="標楷體" w:hAnsi="標楷體" w:cs="Times New Roman" w:hint="eastAsia"/>
          <w:color w:val="000000"/>
        </w:rPr>
        <w:t>現</w:t>
      </w:r>
      <w:r w:rsidR="00071EC0" w:rsidRPr="006058A3">
        <w:rPr>
          <w:rFonts w:ascii="標楷體" w:eastAsia="標楷體" w:hAnsi="標楷體" w:cs="Times New Roman" w:hint="eastAsia"/>
          <w:color w:val="000000"/>
        </w:rPr>
        <w:t>場參與面試，</w:t>
      </w:r>
      <w:r w:rsidR="00071EC0" w:rsidRPr="006058A3">
        <w:rPr>
          <w:rFonts w:ascii="標楷體" w:eastAsia="標楷體" w:hAnsi="標楷體" w:cs="標楷體" w:hint="eastAsia"/>
          <w:bCs/>
          <w:color w:val="000000"/>
        </w:rPr>
        <w:t>並於活動現場提供履歷健檢，為國際生提升履歷的完整度，</w:t>
      </w:r>
      <w:r w:rsidR="00071EC0" w:rsidRPr="006058A3">
        <w:rPr>
          <w:rFonts w:ascii="標楷體" w:eastAsia="標楷體" w:hAnsi="標楷體" w:cs="Times New Roman" w:hint="eastAsia"/>
          <w:color w:val="000000"/>
        </w:rPr>
        <w:t>積極爭取理想工作。</w:t>
      </w:r>
      <w:r w:rsidR="00F2698A" w:rsidRPr="006058A3">
        <w:rPr>
          <w:rFonts w:ascii="標楷體" w:eastAsia="標楷體" w:hAnsi="標楷體" w:cs="Times New Roman" w:hint="eastAsia"/>
          <w:color w:val="000000"/>
        </w:rPr>
        <w:t>同時邀請國發會針對</w:t>
      </w:r>
      <w:r w:rsidR="008912E9">
        <w:rPr>
          <w:rFonts w:ascii="標楷體" w:eastAsia="標楷體" w:hAnsi="標楷體" w:cs="標楷體" w:hint="eastAsia"/>
          <w:color w:val="000000"/>
        </w:rPr>
        <w:t>專業人才攬才</w:t>
      </w:r>
      <w:r w:rsidR="00F2698A" w:rsidRPr="006058A3">
        <w:rPr>
          <w:rFonts w:ascii="標楷體" w:eastAsia="標楷體" w:hAnsi="標楷體" w:cs="標楷體" w:hint="eastAsia"/>
          <w:color w:val="000000"/>
        </w:rPr>
        <w:t>專法修正內容進行說明，並有專業講師</w:t>
      </w:r>
      <w:r w:rsidR="00F2698A" w:rsidRPr="006058A3">
        <w:rPr>
          <w:rFonts w:ascii="標楷體" w:eastAsia="標楷體" w:hAnsi="標楷體" w:cs="Times New Roman" w:hint="eastAsia"/>
          <w:color w:val="000000"/>
        </w:rPr>
        <w:t>針對國際生就業履歷撰寫與面試技巧進行指導，幫助國際生順利融入職場並成為我國企業所需的優秀人才。</w:t>
      </w:r>
    </w:p>
    <w:tbl>
      <w:tblPr>
        <w:tblW w:w="907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7230"/>
      </w:tblGrid>
      <w:tr w:rsidR="00857F42" w:rsidRPr="006058A3" w14:paraId="12C7CB6C" w14:textId="77777777" w:rsidTr="00857F42">
        <w:trPr>
          <w:trHeight w:val="529"/>
        </w:trPr>
        <w:tc>
          <w:tcPr>
            <w:tcW w:w="9072" w:type="dxa"/>
            <w:gridSpan w:val="2"/>
            <w:shd w:val="clear" w:color="auto" w:fill="FFF2CC" w:themeFill="accent4" w:themeFillTint="33"/>
            <w:vAlign w:val="center"/>
          </w:tcPr>
          <w:p w14:paraId="396FD83F" w14:textId="5F86B9F0" w:rsidR="00857F42" w:rsidRPr="00857F42" w:rsidRDefault="00857F42" w:rsidP="00857F42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857F4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就業講座</w:t>
            </w:r>
          </w:p>
        </w:tc>
      </w:tr>
      <w:tr w:rsidR="00F2698A" w:rsidRPr="006058A3" w14:paraId="4B3FE14A" w14:textId="77777777" w:rsidTr="00857F42">
        <w:trPr>
          <w:trHeight w:val="421"/>
        </w:trPr>
        <w:tc>
          <w:tcPr>
            <w:tcW w:w="1842" w:type="dxa"/>
            <w:vAlign w:val="center"/>
          </w:tcPr>
          <w:p w14:paraId="29B342E5" w14:textId="63B5FABF" w:rsidR="00F2698A" w:rsidRPr="006058A3" w:rsidRDefault="00F2698A" w:rsidP="008B164B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09</w:t>
            </w:r>
            <w:r w:rsidRPr="006058A3">
              <w:rPr>
                <w:rFonts w:ascii="標楷體" w:eastAsia="標楷體" w:hAnsi="標楷體" w:cs="標楷體"/>
              </w:rPr>
              <w:t>:</w:t>
            </w:r>
            <w:r w:rsidR="004B4EDA">
              <w:rPr>
                <w:rFonts w:ascii="標楷體" w:eastAsia="標楷體" w:hAnsi="標楷體" w:cs="標楷體"/>
              </w:rPr>
              <w:t>3</w:t>
            </w:r>
            <w:r w:rsidRPr="006058A3">
              <w:rPr>
                <w:rFonts w:ascii="標楷體" w:eastAsia="標楷體" w:hAnsi="標楷體" w:cs="標楷體"/>
              </w:rPr>
              <w:t>0-1</w:t>
            </w:r>
            <w:r w:rsidRPr="006058A3">
              <w:rPr>
                <w:rFonts w:ascii="標楷體" w:eastAsia="標楷體" w:hAnsi="標楷體" w:cs="標楷體" w:hint="eastAsia"/>
              </w:rPr>
              <w:t>0</w:t>
            </w:r>
            <w:r w:rsidRPr="006058A3">
              <w:rPr>
                <w:rFonts w:ascii="標楷體" w:eastAsia="標楷體" w:hAnsi="標楷體" w:cs="標楷體"/>
              </w:rPr>
              <w:t>:00</w:t>
            </w:r>
          </w:p>
        </w:tc>
        <w:tc>
          <w:tcPr>
            <w:tcW w:w="7230" w:type="dxa"/>
            <w:vAlign w:val="center"/>
          </w:tcPr>
          <w:p w14:paraId="5D1A0BB4" w14:textId="7DB73A88" w:rsidR="00F2698A" w:rsidRPr="008B164B" w:rsidRDefault="004B4EDA" w:rsidP="008B164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學生報到</w:t>
            </w:r>
          </w:p>
        </w:tc>
      </w:tr>
      <w:tr w:rsidR="005E1A0B" w:rsidRPr="006058A3" w14:paraId="4246DA87" w14:textId="77777777" w:rsidTr="00857F42">
        <w:trPr>
          <w:trHeight w:val="421"/>
        </w:trPr>
        <w:tc>
          <w:tcPr>
            <w:tcW w:w="1842" w:type="dxa"/>
            <w:vAlign w:val="center"/>
          </w:tcPr>
          <w:p w14:paraId="062F2829" w14:textId="229A85AB" w:rsidR="005E1A0B" w:rsidRPr="006058A3" w:rsidRDefault="00AD3ADE" w:rsidP="008B164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10:00-10:20</w:t>
            </w:r>
          </w:p>
        </w:tc>
        <w:tc>
          <w:tcPr>
            <w:tcW w:w="7230" w:type="dxa"/>
            <w:vAlign w:val="center"/>
          </w:tcPr>
          <w:p w14:paraId="5A246BC2" w14:textId="707DD240" w:rsidR="005E1A0B" w:rsidRDefault="005E1A0B" w:rsidP="008B164B">
            <w:pPr>
              <w:jc w:val="both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國發會：「外國專業人才延攬及僱用法」之修正重點(</w:t>
            </w:r>
            <w:r w:rsidRPr="008B164B">
              <w:rPr>
                <w:rFonts w:ascii="標楷體" w:eastAsia="標楷體" w:hAnsi="標楷體" w:cs="標楷體" w:hint="eastAsia"/>
              </w:rPr>
              <w:t>5分鐘</w:t>
            </w:r>
            <w:r w:rsidRPr="008B164B">
              <w:rPr>
                <w:rFonts w:ascii="標楷體" w:eastAsia="標楷體" w:hAnsi="標楷體" w:cs="標楷體"/>
              </w:rPr>
              <w:t>Q&amp;A</w:t>
            </w:r>
            <w:r w:rsidRPr="006058A3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F2698A" w:rsidRPr="008B164B" w14:paraId="4668FF75" w14:textId="77777777" w:rsidTr="00857F42">
        <w:trPr>
          <w:trHeight w:val="421"/>
        </w:trPr>
        <w:tc>
          <w:tcPr>
            <w:tcW w:w="1842" w:type="dxa"/>
            <w:vAlign w:val="center"/>
          </w:tcPr>
          <w:p w14:paraId="5E3386C6" w14:textId="578B0113" w:rsidR="00F2698A" w:rsidRPr="006058A3" w:rsidRDefault="00F2698A" w:rsidP="008B164B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</w:t>
            </w:r>
            <w:r w:rsidR="00AD3ADE">
              <w:rPr>
                <w:rFonts w:ascii="標楷體" w:eastAsia="標楷體" w:hAnsi="標楷體" w:cs="標楷體" w:hint="eastAsia"/>
              </w:rPr>
              <w:t>0</w:t>
            </w:r>
            <w:r w:rsidRPr="006058A3">
              <w:rPr>
                <w:rFonts w:ascii="標楷體" w:eastAsia="標楷體" w:hAnsi="標楷體" w:cs="標楷體" w:hint="eastAsia"/>
              </w:rPr>
              <w:t>:</w:t>
            </w:r>
            <w:r w:rsidR="00AD3ADE">
              <w:rPr>
                <w:rFonts w:ascii="標楷體" w:eastAsia="標楷體" w:hAnsi="標楷體" w:cs="標楷體" w:hint="eastAsia"/>
              </w:rPr>
              <w:t>2</w:t>
            </w:r>
            <w:r w:rsidRPr="006058A3">
              <w:rPr>
                <w:rFonts w:ascii="標楷體" w:eastAsia="標楷體" w:hAnsi="標楷體" w:cs="標楷體" w:hint="eastAsia"/>
              </w:rPr>
              <w:t>0-12:00</w:t>
            </w:r>
          </w:p>
        </w:tc>
        <w:tc>
          <w:tcPr>
            <w:tcW w:w="7230" w:type="dxa"/>
            <w:vAlign w:val="center"/>
          </w:tcPr>
          <w:p w14:paraId="79C64599" w14:textId="64C9587F" w:rsidR="00F2698A" w:rsidRPr="006058A3" w:rsidRDefault="00F2698A" w:rsidP="008B164B">
            <w:pPr>
              <w:jc w:val="both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104人力銀行：面試技巧</w:t>
            </w:r>
            <w:r w:rsidR="00AD3ADE">
              <w:rPr>
                <w:rFonts w:ascii="標楷體" w:eastAsia="標楷體" w:hAnsi="標楷體" w:cs="標楷體" w:hint="eastAsia"/>
              </w:rPr>
              <w:t>、履歷</w:t>
            </w:r>
            <w:r w:rsidR="00400235">
              <w:rPr>
                <w:rFonts w:ascii="標楷體" w:eastAsia="標楷體" w:hAnsi="標楷體" w:cs="標楷體" w:hint="eastAsia"/>
              </w:rPr>
              <w:t>撰寫</w:t>
            </w:r>
            <w:r w:rsidRPr="006058A3">
              <w:rPr>
                <w:rFonts w:ascii="標楷體" w:eastAsia="標楷體" w:hAnsi="標楷體" w:cs="標楷體" w:hint="eastAsia"/>
              </w:rPr>
              <w:t>及注意事項(</w:t>
            </w:r>
            <w:r w:rsidRPr="008B164B">
              <w:rPr>
                <w:rFonts w:ascii="標楷體" w:eastAsia="標楷體" w:hAnsi="標楷體" w:cs="標楷體" w:hint="eastAsia"/>
              </w:rPr>
              <w:t>10分鐘</w:t>
            </w:r>
            <w:r w:rsidRPr="008B164B">
              <w:rPr>
                <w:rFonts w:ascii="標楷體" w:eastAsia="標楷體" w:hAnsi="標楷體" w:cs="標楷體"/>
              </w:rPr>
              <w:t>Q&amp;A</w:t>
            </w:r>
            <w:r w:rsidRPr="006058A3">
              <w:rPr>
                <w:rFonts w:ascii="標楷體" w:eastAsia="標楷體" w:hAnsi="標楷體" w:cs="標楷體" w:hint="eastAsia"/>
              </w:rPr>
              <w:t>)</w:t>
            </w:r>
            <w:r w:rsidR="008B164B" w:rsidRPr="006058A3">
              <w:rPr>
                <w:rFonts w:ascii="標楷體" w:eastAsia="標楷體" w:hAnsi="標楷體" w:cs="標楷體"/>
              </w:rPr>
              <w:t xml:space="preserve"> </w:t>
            </w:r>
          </w:p>
        </w:tc>
      </w:tr>
    </w:tbl>
    <w:p w14:paraId="71DDD719" w14:textId="6691D82F" w:rsidR="00857F42" w:rsidRPr="008B164B" w:rsidRDefault="00857F42" w:rsidP="008B164B">
      <w:pPr>
        <w:jc w:val="both"/>
        <w:rPr>
          <w:rFonts w:ascii="標楷體" w:eastAsia="標楷體" w:hAnsi="標楷體" w:cs="標楷體"/>
        </w:rPr>
      </w:pPr>
      <w:bookmarkStart w:id="0" w:name="_Hlk214444260"/>
    </w:p>
    <w:tbl>
      <w:tblPr>
        <w:tblW w:w="907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7230"/>
      </w:tblGrid>
      <w:tr w:rsidR="00857F42" w:rsidRPr="006058A3" w14:paraId="6BB3E32E" w14:textId="6D2A252D" w:rsidTr="00857F42">
        <w:trPr>
          <w:trHeight w:val="421"/>
        </w:trPr>
        <w:tc>
          <w:tcPr>
            <w:tcW w:w="9072" w:type="dxa"/>
            <w:gridSpan w:val="2"/>
            <w:shd w:val="clear" w:color="auto" w:fill="FFF2CC" w:themeFill="accent4" w:themeFillTint="33"/>
            <w:vAlign w:val="center"/>
          </w:tcPr>
          <w:p w14:paraId="7B93AF2A" w14:textId="5F59C05F" w:rsidR="00857F42" w:rsidRPr="006058A3" w:rsidRDefault="00857F42" w:rsidP="00857F42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 w:rsidRPr="00857F42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就業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博覽會</w:t>
            </w:r>
          </w:p>
        </w:tc>
      </w:tr>
      <w:tr w:rsidR="008B164B" w:rsidRPr="006058A3" w14:paraId="50F3327A" w14:textId="77777777" w:rsidTr="00857F42">
        <w:trPr>
          <w:trHeight w:val="421"/>
        </w:trPr>
        <w:tc>
          <w:tcPr>
            <w:tcW w:w="1842" w:type="dxa"/>
            <w:vAlign w:val="center"/>
          </w:tcPr>
          <w:p w14:paraId="459E915C" w14:textId="13ED6C30" w:rsidR="008B164B" w:rsidRPr="006058A3" w:rsidRDefault="008B164B" w:rsidP="008B164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11:</w:t>
            </w:r>
            <w:r w:rsidR="00E8184D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0~12:00</w:t>
            </w:r>
          </w:p>
        </w:tc>
        <w:tc>
          <w:tcPr>
            <w:tcW w:w="7230" w:type="dxa"/>
            <w:vAlign w:val="center"/>
          </w:tcPr>
          <w:p w14:paraId="6F3B4C83" w14:textId="7F5B7AC4" w:rsidR="008B164B" w:rsidRDefault="008B164B" w:rsidP="00283FF6">
            <w:pPr>
              <w:jc w:val="both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企業報到及布置</w:t>
            </w:r>
          </w:p>
        </w:tc>
      </w:tr>
      <w:tr w:rsidR="00283FF6" w:rsidRPr="006058A3" w14:paraId="36399DD6" w14:textId="77777777" w:rsidTr="00857F42">
        <w:trPr>
          <w:trHeight w:val="421"/>
        </w:trPr>
        <w:tc>
          <w:tcPr>
            <w:tcW w:w="1842" w:type="dxa"/>
            <w:vAlign w:val="center"/>
          </w:tcPr>
          <w:p w14:paraId="23718DC9" w14:textId="26578B09" w:rsidR="00283FF6" w:rsidRDefault="00283FF6" w:rsidP="008B164B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12:00</w:t>
            </w:r>
          </w:p>
        </w:tc>
        <w:tc>
          <w:tcPr>
            <w:tcW w:w="7230" w:type="dxa"/>
            <w:vAlign w:val="center"/>
          </w:tcPr>
          <w:p w14:paraId="56592DA9" w14:textId="152FA8AD" w:rsidR="00283FF6" w:rsidRDefault="00283FF6" w:rsidP="00283FF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就業博覽會開始</w:t>
            </w:r>
          </w:p>
        </w:tc>
      </w:tr>
      <w:tr w:rsidR="00283FF6" w:rsidRPr="006058A3" w14:paraId="638CD86C" w14:textId="77777777" w:rsidTr="00857F42">
        <w:trPr>
          <w:trHeight w:val="421"/>
        </w:trPr>
        <w:tc>
          <w:tcPr>
            <w:tcW w:w="1842" w:type="dxa"/>
            <w:vAlign w:val="center"/>
          </w:tcPr>
          <w:p w14:paraId="6477D5A8" w14:textId="0C75DFC3" w:rsidR="00283FF6" w:rsidRPr="006058A3" w:rsidRDefault="00283FF6" w:rsidP="008B164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13:30~14:00</w:t>
            </w:r>
          </w:p>
        </w:tc>
        <w:tc>
          <w:tcPr>
            <w:tcW w:w="7230" w:type="dxa"/>
            <w:vAlign w:val="center"/>
          </w:tcPr>
          <w:p w14:paraId="644C70B6" w14:textId="20372DF9" w:rsidR="00283FF6" w:rsidRPr="006058A3" w:rsidRDefault="00283FF6" w:rsidP="008B164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貴賓報到</w:t>
            </w:r>
          </w:p>
        </w:tc>
      </w:tr>
      <w:tr w:rsidR="00283FF6" w:rsidRPr="006058A3" w14:paraId="06163469" w14:textId="4D23AEF8" w:rsidTr="00857F42">
        <w:trPr>
          <w:trHeight w:val="421"/>
        </w:trPr>
        <w:tc>
          <w:tcPr>
            <w:tcW w:w="1842" w:type="dxa"/>
            <w:vAlign w:val="center"/>
          </w:tcPr>
          <w:p w14:paraId="6F1F3E8A" w14:textId="77777777" w:rsidR="00283FF6" w:rsidRPr="006058A3" w:rsidRDefault="00283FF6" w:rsidP="008B164B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</w:t>
            </w:r>
            <w:r w:rsidRPr="006058A3">
              <w:rPr>
                <w:rFonts w:ascii="標楷體" w:eastAsia="標楷體" w:hAnsi="標楷體" w:cs="標楷體"/>
              </w:rPr>
              <w:t>4</w:t>
            </w:r>
            <w:r w:rsidRPr="006058A3">
              <w:rPr>
                <w:rFonts w:ascii="標楷體" w:eastAsia="標楷體" w:hAnsi="標楷體" w:cs="標楷體" w:hint="eastAsia"/>
              </w:rPr>
              <w:t>:</w:t>
            </w:r>
            <w:r w:rsidRPr="006058A3">
              <w:rPr>
                <w:rFonts w:ascii="標楷體" w:eastAsia="標楷體" w:hAnsi="標楷體" w:cs="標楷體"/>
              </w:rPr>
              <w:t>00</w:t>
            </w:r>
            <w:r w:rsidRPr="006058A3">
              <w:rPr>
                <w:rFonts w:ascii="標楷體" w:eastAsia="標楷體" w:hAnsi="標楷體" w:cs="標楷體" w:hint="eastAsia"/>
              </w:rPr>
              <w:t>-1</w:t>
            </w:r>
            <w:r w:rsidRPr="006058A3">
              <w:rPr>
                <w:rFonts w:ascii="標楷體" w:eastAsia="標楷體" w:hAnsi="標楷體" w:cs="標楷體"/>
              </w:rPr>
              <w:t>4</w:t>
            </w:r>
            <w:r w:rsidRPr="006058A3">
              <w:rPr>
                <w:rFonts w:ascii="標楷體" w:eastAsia="標楷體" w:hAnsi="標楷體" w:cs="標楷體" w:hint="eastAsia"/>
              </w:rPr>
              <w:t>:</w:t>
            </w:r>
            <w:r w:rsidRPr="006058A3">
              <w:rPr>
                <w:rFonts w:ascii="標楷體" w:eastAsia="標楷體" w:hAnsi="標楷體" w:cs="標楷體"/>
              </w:rPr>
              <w:t>3</w:t>
            </w:r>
            <w:r w:rsidRPr="006058A3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7230" w:type="dxa"/>
            <w:vAlign w:val="center"/>
          </w:tcPr>
          <w:p w14:paraId="1CAF2474" w14:textId="77777777" w:rsidR="00283FF6" w:rsidRPr="006058A3" w:rsidRDefault="00283FF6" w:rsidP="008B164B">
            <w:pPr>
              <w:jc w:val="both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開幕式（貴賓致詞、大合照）</w:t>
            </w:r>
          </w:p>
        </w:tc>
      </w:tr>
      <w:tr w:rsidR="00283FF6" w:rsidRPr="006058A3" w14:paraId="088F8EEC" w14:textId="694B0C9A" w:rsidTr="00857F42">
        <w:trPr>
          <w:trHeight w:val="421"/>
        </w:trPr>
        <w:tc>
          <w:tcPr>
            <w:tcW w:w="1842" w:type="dxa"/>
            <w:vAlign w:val="center"/>
          </w:tcPr>
          <w:p w14:paraId="1063FFD4" w14:textId="0EEEFCD7" w:rsidR="00283FF6" w:rsidRPr="006058A3" w:rsidRDefault="00283FF6" w:rsidP="008B164B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</w:t>
            </w:r>
            <w:r w:rsidRPr="006058A3">
              <w:rPr>
                <w:rFonts w:ascii="標楷體" w:eastAsia="標楷體" w:hAnsi="標楷體" w:cs="標楷體"/>
              </w:rPr>
              <w:t>4</w:t>
            </w:r>
            <w:r w:rsidRPr="006058A3">
              <w:rPr>
                <w:rFonts w:ascii="標楷體" w:eastAsia="標楷體" w:hAnsi="標楷體" w:cs="標楷體" w:hint="eastAsia"/>
              </w:rPr>
              <w:t>:3</w:t>
            </w:r>
            <w:r w:rsidRPr="006058A3">
              <w:rPr>
                <w:rFonts w:ascii="標楷體" w:eastAsia="標楷體" w:hAnsi="標楷體" w:cs="標楷體"/>
              </w:rPr>
              <w:t>0</w:t>
            </w:r>
            <w:r w:rsidRPr="006058A3">
              <w:rPr>
                <w:rFonts w:ascii="標楷體" w:eastAsia="標楷體" w:hAnsi="標楷體" w:cs="標楷體" w:hint="eastAsia"/>
              </w:rPr>
              <w:t>-1</w:t>
            </w:r>
            <w:r w:rsidR="007A5BF1">
              <w:rPr>
                <w:rFonts w:ascii="標楷體" w:eastAsia="標楷體" w:hAnsi="標楷體" w:cs="標楷體" w:hint="eastAsia"/>
              </w:rPr>
              <w:t>7</w:t>
            </w:r>
            <w:r w:rsidRPr="006058A3">
              <w:rPr>
                <w:rFonts w:ascii="標楷體" w:eastAsia="標楷體" w:hAnsi="標楷體" w:cs="標楷體" w:hint="eastAsia"/>
              </w:rPr>
              <w:t>:</w:t>
            </w:r>
            <w:r w:rsidRPr="006058A3">
              <w:rPr>
                <w:rFonts w:ascii="標楷體" w:eastAsia="標楷體" w:hAnsi="標楷體" w:cs="標楷體"/>
              </w:rPr>
              <w:t>0</w:t>
            </w:r>
            <w:r w:rsidRPr="006058A3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7230" w:type="dxa"/>
            <w:vAlign w:val="center"/>
          </w:tcPr>
          <w:p w14:paraId="675A26CE" w14:textId="25F7CD39" w:rsidR="00283FF6" w:rsidRPr="006058A3" w:rsidRDefault="00283FF6" w:rsidP="008B164B">
            <w:pPr>
              <w:jc w:val="both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履歷健檢</w:t>
            </w:r>
          </w:p>
        </w:tc>
      </w:tr>
      <w:tr w:rsidR="00283FF6" w:rsidRPr="00B86179" w14:paraId="29937B49" w14:textId="57D1CBCA" w:rsidTr="00857F42">
        <w:trPr>
          <w:trHeight w:val="421"/>
        </w:trPr>
        <w:tc>
          <w:tcPr>
            <w:tcW w:w="1842" w:type="dxa"/>
            <w:vAlign w:val="center"/>
          </w:tcPr>
          <w:p w14:paraId="066A9E4C" w14:textId="4A99CD02" w:rsidR="00283FF6" w:rsidRPr="006058A3" w:rsidRDefault="000F05CB" w:rsidP="008B164B">
            <w:pPr>
              <w:jc w:val="center"/>
              <w:rPr>
                <w:rFonts w:ascii="標楷體" w:eastAsia="標楷體" w:hAnsi="標楷體" w:cs="標楷體"/>
              </w:rPr>
            </w:pPr>
            <w:r w:rsidRPr="006058A3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7</w:t>
            </w:r>
            <w:r w:rsidRPr="006058A3">
              <w:rPr>
                <w:rFonts w:ascii="標楷體" w:eastAsia="標楷體" w:hAnsi="標楷體" w:cs="標楷體" w:hint="eastAsia"/>
              </w:rPr>
              <w:t>:00</w:t>
            </w:r>
          </w:p>
        </w:tc>
        <w:tc>
          <w:tcPr>
            <w:tcW w:w="7230" w:type="dxa"/>
            <w:vAlign w:val="center"/>
          </w:tcPr>
          <w:p w14:paraId="434783AE" w14:textId="5A398848" w:rsidR="00283FF6" w:rsidRPr="00B86179" w:rsidRDefault="000F05CB" w:rsidP="008B164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活動結束</w:t>
            </w:r>
          </w:p>
        </w:tc>
      </w:tr>
    </w:tbl>
    <w:p w14:paraId="1CC7E292" w14:textId="68671298" w:rsidR="00E84DCC" w:rsidRPr="0070336C" w:rsidRDefault="00B1758C" w:rsidP="00B1758C">
      <w:pPr>
        <w:pStyle w:val="Web"/>
        <w:spacing w:before="0" w:beforeAutospacing="0" w:after="0" w:afterAutospacing="0" w:line="240" w:lineRule="exact"/>
        <w:ind w:left="1680" w:hangingChars="700" w:hanging="1680"/>
        <w:jc w:val="both"/>
        <w:rPr>
          <w:rFonts w:ascii="標楷體" w:eastAsia="標楷體" w:hAnsi="標楷體" w:cs="Times New Roman"/>
          <w:color w:val="000000"/>
          <w:sz w:val="20"/>
          <w:szCs w:val="20"/>
        </w:rPr>
      </w:pPr>
      <w:r>
        <w:rPr>
          <w:rFonts w:ascii="標楷體" w:eastAsia="標楷體" w:hAnsi="標楷體" w:cs="Times New Roman" w:hint="eastAsia"/>
          <w:color w:val="000000"/>
        </w:rPr>
        <w:t xml:space="preserve">        </w:t>
      </w:r>
      <w:r w:rsidR="00E84DCC">
        <w:rPr>
          <w:rFonts w:ascii="標楷體" w:eastAsia="標楷體" w:hAnsi="標楷體" w:cs="Times New Roman" w:hint="eastAsia"/>
          <w:color w:val="000000"/>
        </w:rPr>
        <w:t>備</w:t>
      </w:r>
      <w:r w:rsidR="00E84DCC" w:rsidRPr="006058A3">
        <w:rPr>
          <w:rFonts w:ascii="標楷體" w:eastAsia="標楷體" w:hAnsi="標楷體" w:cs="Times New Roman" w:hint="eastAsia"/>
          <w:color w:val="000000"/>
        </w:rPr>
        <w:t>註：履歷健檢：由專業講師</w:t>
      </w:r>
      <w:r w:rsidR="00007C6E" w:rsidRPr="007A5BF1">
        <w:rPr>
          <w:rFonts w:ascii="標楷體" w:eastAsia="標楷體" w:hAnsi="標楷體" w:cs="Times New Roman" w:hint="eastAsia"/>
        </w:rPr>
        <w:t>(</w:t>
      </w:r>
      <w:r w:rsidR="00C047E3" w:rsidRPr="007A5BF1">
        <w:rPr>
          <w:rFonts w:ascii="標楷體" w:eastAsia="標楷體" w:hAnsi="標楷體" w:cs="標楷體" w:hint="eastAsia"/>
        </w:rPr>
        <w:t>104人力銀行</w:t>
      </w:r>
      <w:r w:rsidR="00007C6E" w:rsidRPr="007A5BF1">
        <w:rPr>
          <w:rFonts w:ascii="標楷體" w:eastAsia="標楷體" w:hAnsi="標楷體" w:cs="Times New Roman" w:hint="eastAsia"/>
        </w:rPr>
        <w:t>)</w:t>
      </w:r>
      <w:r w:rsidR="00E84DCC" w:rsidRPr="007A5BF1">
        <w:rPr>
          <w:rFonts w:ascii="標楷體" w:eastAsia="標楷體" w:hAnsi="標楷體" w:cs="Times New Roman" w:hint="eastAsia"/>
        </w:rPr>
        <w:t>協助履歷健檢，</w:t>
      </w:r>
      <w:r w:rsidR="00E84DCC" w:rsidRPr="007A5BF1">
        <w:rPr>
          <w:rFonts w:ascii="標楷體" w:eastAsia="標楷體" w:hAnsi="標楷體"/>
        </w:rPr>
        <w:t>提升履歷品質</w:t>
      </w:r>
      <w:r w:rsidR="00E84DCC" w:rsidRPr="007A5BF1">
        <w:rPr>
          <w:rFonts w:ascii="標楷體" w:eastAsia="標楷體" w:hAnsi="標楷體" w:hint="eastAsia"/>
        </w:rPr>
        <w:t>、</w:t>
      </w:r>
      <w:r w:rsidR="00E84DCC" w:rsidRPr="007A5BF1">
        <w:rPr>
          <w:rFonts w:ascii="標楷體" w:eastAsia="標楷體" w:hAnsi="標楷體"/>
        </w:rPr>
        <w:t>強化個人亮點</w:t>
      </w:r>
      <w:r w:rsidR="00E84DCC" w:rsidRPr="007A5BF1">
        <w:rPr>
          <w:rFonts w:ascii="標楷體" w:eastAsia="標楷體" w:hAnsi="標楷體" w:hint="eastAsia"/>
        </w:rPr>
        <w:t>，以提高通過初選機會，進一步</w:t>
      </w:r>
      <w:r w:rsidR="00E84DCC" w:rsidRPr="006058A3">
        <w:rPr>
          <w:rFonts w:ascii="標楷體" w:eastAsia="標楷體" w:hAnsi="標楷體" w:hint="eastAsia"/>
        </w:rPr>
        <w:t>拿到面試邀請。</w:t>
      </w:r>
    </w:p>
    <w:bookmarkEnd w:id="0"/>
    <w:p w14:paraId="4929796B" w14:textId="61E6E306" w:rsidR="00C20CD6" w:rsidRPr="006058A3" w:rsidRDefault="00071EC0" w:rsidP="00ED562E">
      <w:pPr>
        <w:pStyle w:val="Web"/>
        <w:numPr>
          <w:ilvl w:val="0"/>
          <w:numId w:val="15"/>
        </w:numPr>
        <w:jc w:val="both"/>
        <w:rPr>
          <w:rFonts w:ascii="標楷體" w:eastAsia="標楷體" w:hAnsi="標楷體" w:cs="Times New Roman"/>
          <w:b/>
          <w:bCs/>
          <w:color w:val="000000"/>
        </w:rPr>
      </w:pPr>
      <w:r w:rsidRPr="006058A3">
        <w:rPr>
          <w:rFonts w:ascii="標楷體" w:eastAsia="標楷體" w:hAnsi="標楷體" w:cs="Times New Roman" w:hint="eastAsia"/>
          <w:b/>
          <w:bCs/>
          <w:color w:val="000000"/>
        </w:rPr>
        <w:t>報名方式：</w:t>
      </w:r>
    </w:p>
    <w:p w14:paraId="6799012C" w14:textId="660BBEAA" w:rsidR="00071EC0" w:rsidRDefault="00071EC0" w:rsidP="00B1758C">
      <w:pPr>
        <w:pStyle w:val="Web"/>
        <w:numPr>
          <w:ilvl w:val="0"/>
          <w:numId w:val="16"/>
        </w:numPr>
        <w:ind w:left="1106" w:hanging="255"/>
        <w:jc w:val="both"/>
        <w:rPr>
          <w:rFonts w:ascii="標楷體" w:eastAsia="標楷體" w:hAnsi="標楷體" w:cs="Times New Roman"/>
          <w:color w:val="000000"/>
        </w:rPr>
      </w:pPr>
      <w:r w:rsidRPr="006058A3">
        <w:rPr>
          <w:rFonts w:ascii="標楷體" w:eastAsia="標楷體" w:hAnsi="標楷體" w:cs="Times New Roman" w:hint="eastAsia"/>
          <w:color w:val="000000"/>
        </w:rPr>
        <w:t>企業：針對缺工產業</w:t>
      </w:r>
      <w:r w:rsidR="00ED562E" w:rsidRPr="006058A3">
        <w:rPr>
          <w:rFonts w:ascii="標楷體" w:eastAsia="標楷體" w:hAnsi="標楷體" w:cs="Times New Roman" w:hint="eastAsia"/>
          <w:color w:val="000000"/>
        </w:rPr>
        <w:t>（資訊科技、生技醫療、機械工程與製造、營造業、服務零售、教育服務、金融保險、旅宿業、其他）</w:t>
      </w:r>
      <w:r w:rsidRPr="006058A3">
        <w:rPr>
          <w:rFonts w:ascii="標楷體" w:eastAsia="標楷體" w:hAnsi="標楷體" w:cs="Times New Roman" w:hint="eastAsia"/>
          <w:color w:val="000000"/>
        </w:rPr>
        <w:t>，將執行計畫學校提供之合作企業名單進行邀請。企業須於報名時提供職缺清單，以便國際生於活動前掌握企業就業需求與職缺資訊。</w:t>
      </w:r>
    </w:p>
    <w:p w14:paraId="0AFAA815" w14:textId="1A709A00" w:rsidR="00E84DCC" w:rsidRPr="007A5BF1" w:rsidRDefault="00071EC0" w:rsidP="00B1758C">
      <w:pPr>
        <w:pStyle w:val="Web"/>
        <w:numPr>
          <w:ilvl w:val="0"/>
          <w:numId w:val="16"/>
        </w:numPr>
        <w:ind w:left="1106" w:hanging="255"/>
        <w:jc w:val="both"/>
        <w:rPr>
          <w:rFonts w:ascii="標楷體" w:eastAsia="標楷體" w:hAnsi="標楷體" w:cs="Times New Roman"/>
        </w:rPr>
      </w:pPr>
      <w:r w:rsidRPr="00B1758C">
        <w:rPr>
          <w:rFonts w:ascii="標楷體" w:eastAsia="標楷體" w:hAnsi="標楷體" w:cs="Times New Roman" w:hint="eastAsia"/>
          <w:color w:val="000000"/>
        </w:rPr>
        <w:t>國</w:t>
      </w:r>
      <w:r w:rsidRPr="007A5BF1">
        <w:rPr>
          <w:rFonts w:ascii="標楷體" w:eastAsia="標楷體" w:hAnsi="標楷體" w:cs="Times New Roman" w:hint="eastAsia"/>
        </w:rPr>
        <w:t>際生：</w:t>
      </w:r>
      <w:r w:rsidR="00E8184D" w:rsidRPr="007A5BF1">
        <w:rPr>
          <w:rFonts w:ascii="標楷體" w:eastAsia="標楷體" w:hAnsi="標楷體" w:cs="Times New Roman"/>
        </w:rPr>
        <w:t>活動資訊將由各校協助公告；團體報名部分，請由各校專責人員統一彙整辦理；個別參與者則請透過ACCUPASS進行報名。報名時須填寫學歷、華語能力程度及國籍等相關資訊，以利企業快速了解參與者背景，提升媒合效率。</w:t>
      </w:r>
    </w:p>
    <w:p w14:paraId="73DF3502" w14:textId="65290270" w:rsidR="00ED562E" w:rsidRPr="00B1758C" w:rsidRDefault="00C20CD6" w:rsidP="00B1758C">
      <w:pPr>
        <w:pStyle w:val="Web"/>
        <w:numPr>
          <w:ilvl w:val="0"/>
          <w:numId w:val="16"/>
        </w:numPr>
        <w:ind w:left="1106" w:hanging="255"/>
        <w:jc w:val="both"/>
        <w:rPr>
          <w:rFonts w:ascii="標楷體" w:eastAsia="標楷體" w:hAnsi="標楷體" w:cs="Times New Roman"/>
          <w:color w:val="000000"/>
        </w:rPr>
      </w:pPr>
      <w:r w:rsidRPr="007A5BF1">
        <w:rPr>
          <w:rFonts w:ascii="標楷體" w:eastAsia="標楷體" w:hAnsi="標楷體" w:cs="Times New Roman" w:hint="eastAsia"/>
        </w:rPr>
        <w:t>其他單位：邀請</w:t>
      </w:r>
      <w:r w:rsidR="00C247FB" w:rsidRPr="007A5BF1">
        <w:rPr>
          <w:rFonts w:ascii="標楷體" w:eastAsia="標楷體" w:hAnsi="標楷體" w:cs="Times New Roman" w:hint="eastAsia"/>
          <w:bCs/>
        </w:rPr>
        <w:t>內政部移民署、勞動部、</w:t>
      </w:r>
      <w:r w:rsidR="00C247FB" w:rsidRPr="007A5BF1">
        <w:rPr>
          <w:rFonts w:ascii="標楷體" w:eastAsia="標楷體" w:hAnsi="標楷體" w:cs="Times New Roman"/>
          <w:bCs/>
        </w:rPr>
        <w:t>經濟部Contact TAIWAN</w:t>
      </w:r>
      <w:r w:rsidR="00C247FB" w:rsidRPr="007A5BF1">
        <w:rPr>
          <w:rFonts w:ascii="標楷體" w:eastAsia="標楷體" w:hAnsi="標楷體" w:cs="Times New Roman" w:hint="eastAsia"/>
          <w:bCs/>
        </w:rPr>
        <w:t>、</w:t>
      </w:r>
      <w:r w:rsidR="00C247FB" w:rsidRPr="007A5BF1">
        <w:rPr>
          <w:rFonts w:ascii="標楷體" w:eastAsia="標楷體" w:hAnsi="標楷體" w:cs="Times New Roman"/>
          <w:bCs/>
        </w:rPr>
        <w:t>Talent</w:t>
      </w:r>
      <w:r w:rsidR="00C247FB" w:rsidRPr="00B1758C">
        <w:rPr>
          <w:rFonts w:ascii="標楷體" w:eastAsia="標楷體" w:hAnsi="標楷體" w:cs="Times New Roman"/>
          <w:bCs/>
        </w:rPr>
        <w:t xml:space="preserve"> Taiwan辦公室</w:t>
      </w:r>
      <w:r w:rsidRPr="00B1758C">
        <w:rPr>
          <w:rFonts w:ascii="標楷體" w:eastAsia="標楷體" w:hAnsi="標楷體" w:cs="Times New Roman"/>
          <w:bCs/>
        </w:rPr>
        <w:t>至現場設攤，提供學生詢問留臺工作法規、就業金卡等相關問題。</w:t>
      </w:r>
    </w:p>
    <w:p w14:paraId="182856D3" w14:textId="77777777" w:rsidR="0070336C" w:rsidRDefault="00B86179" w:rsidP="0070336C">
      <w:pPr>
        <w:pStyle w:val="Web"/>
        <w:numPr>
          <w:ilvl w:val="0"/>
          <w:numId w:val="16"/>
        </w:numPr>
        <w:spacing w:before="0" w:beforeAutospacing="0" w:after="0" w:afterAutospacing="0"/>
        <w:ind w:left="1049" w:hanging="196"/>
        <w:jc w:val="both"/>
        <w:rPr>
          <w:rFonts w:ascii="標楷體" w:eastAsia="標楷體" w:hAnsi="標楷體" w:cs="Times New Roman"/>
          <w:color w:val="000000"/>
        </w:rPr>
      </w:pPr>
      <w:r w:rsidRPr="0070336C">
        <w:rPr>
          <w:rFonts w:ascii="標楷體" w:eastAsia="標楷體" w:hAnsi="標楷體" w:cs="Times New Roman" w:hint="eastAsia"/>
          <w:bCs/>
        </w:rPr>
        <w:t>聯絡資訊：</w:t>
      </w:r>
      <w:r w:rsidRPr="0070336C">
        <w:rPr>
          <w:rFonts w:ascii="標楷體" w:eastAsia="標楷體" w:hAnsi="標楷體" w:cs="標楷體"/>
          <w:color w:val="000000"/>
        </w:rPr>
        <w:t>大專校院國際生留臺就業輔導專業化專案辦公室</w:t>
      </w:r>
    </w:p>
    <w:p w14:paraId="7C25C7C9" w14:textId="62D82AD2" w:rsidR="00C20CD6" w:rsidRDefault="00B86179" w:rsidP="007A5BF1">
      <w:pPr>
        <w:pStyle w:val="Web"/>
        <w:spacing w:before="0" w:beforeAutospacing="0" w:after="0" w:afterAutospacing="0"/>
        <w:ind w:left="2160" w:firstLine="720"/>
        <w:jc w:val="both"/>
        <w:rPr>
          <w:rFonts w:ascii="標楷體" w:eastAsia="標楷體" w:hAnsi="標楷體" w:cs="Times New Roman"/>
          <w:bCs/>
        </w:rPr>
      </w:pPr>
      <w:r w:rsidRPr="0070336C">
        <w:rPr>
          <w:rFonts w:ascii="標楷體" w:eastAsia="標楷體" w:hAnsi="標楷體" w:cs="Times New Roman" w:hint="eastAsia"/>
          <w:bCs/>
        </w:rPr>
        <w:t>電話：02-2736-1661分機7612~7614</w:t>
      </w:r>
    </w:p>
    <w:p w14:paraId="513D555D" w14:textId="3B721657" w:rsidR="007A5BF1" w:rsidRDefault="007A5BF1" w:rsidP="007A5BF1">
      <w:pPr>
        <w:pStyle w:val="Web"/>
        <w:spacing w:before="0" w:beforeAutospacing="0" w:after="0" w:afterAutospacing="0"/>
        <w:ind w:left="2160" w:firstLine="720"/>
        <w:jc w:val="both"/>
        <w:rPr>
          <w:rFonts w:ascii="標楷體" w:eastAsia="標楷體" w:hAnsi="標楷體" w:cs="Times New Roman"/>
          <w:bCs/>
        </w:rPr>
      </w:pPr>
      <w:r w:rsidRPr="007A5BF1">
        <w:rPr>
          <w:rFonts w:ascii="標楷體" w:eastAsia="標楷體" w:hAnsi="標楷體" w:cs="Times New Roman" w:hint="eastAsia"/>
          <w:bCs/>
        </w:rPr>
        <w:t>信箱:</w:t>
      </w:r>
      <w:r w:rsidRPr="007A5BF1">
        <w:rPr>
          <w:rFonts w:ascii="標楷體" w:eastAsia="標楷體" w:hAnsi="標楷體" w:cs="Times New Roman"/>
          <w:bCs/>
        </w:rPr>
        <w:t>pcisettmu@gmail.com</w:t>
      </w:r>
    </w:p>
    <w:p w14:paraId="6677BD89" w14:textId="1AAF2DE7" w:rsidR="00DE126F" w:rsidRPr="007A5BF1" w:rsidRDefault="00400235" w:rsidP="00400235">
      <w:pPr>
        <w:rPr>
          <w:rFonts w:ascii="標楷體" w:eastAsia="標楷體" w:hAnsi="標楷體" w:cs="Times New Roman" w:hint="eastAsia"/>
          <w:bCs/>
        </w:rPr>
      </w:pPr>
      <w:r>
        <w:rPr>
          <w:rFonts w:ascii="標楷體" w:eastAsia="標楷體" w:hAnsi="標楷體" w:cs="Times New Roman"/>
          <w:bCs/>
        </w:rPr>
        <w:br w:type="page"/>
      </w:r>
    </w:p>
    <w:p w14:paraId="610DE016" w14:textId="67ADA0B2" w:rsidR="008F1FFA" w:rsidRPr="006058A3" w:rsidRDefault="00C07222" w:rsidP="00E84DCC">
      <w:pPr>
        <w:pStyle w:val="Web"/>
        <w:ind w:left="720"/>
        <w:jc w:val="both"/>
        <w:rPr>
          <w:rFonts w:ascii="標楷體" w:eastAsia="標楷體" w:hAnsi="標楷體" w:cs="Times New Roman"/>
          <w:color w:val="000000"/>
        </w:rPr>
      </w:pPr>
      <w:r w:rsidRPr="006058A3">
        <w:rPr>
          <w:rFonts w:ascii="標楷體" w:eastAsia="標楷體" w:hAnsi="標楷體" w:cs="標楷體" w:hint="eastAsia"/>
          <w:b/>
          <w:color w:val="000000"/>
        </w:rPr>
        <w:lastRenderedPageBreak/>
        <w:t>(五)</w:t>
      </w:r>
      <w:r w:rsidR="008F1FFA" w:rsidRPr="006058A3">
        <w:rPr>
          <w:rFonts w:ascii="標楷體" w:eastAsia="標楷體" w:hAnsi="標楷體" w:cs="標楷體" w:hint="eastAsia"/>
          <w:b/>
          <w:color w:val="000000"/>
        </w:rPr>
        <w:t>活動場地</w:t>
      </w:r>
    </w:p>
    <w:p w14:paraId="46D6333B" w14:textId="1AC87366" w:rsidR="008F1FFA" w:rsidRPr="006058A3" w:rsidRDefault="008F1FFA" w:rsidP="00ED56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標楷體" w:eastAsia="標楷體" w:hAnsi="標楷體" w:cs="標楷體"/>
          <w:bCs/>
          <w:color w:val="000000"/>
        </w:rPr>
      </w:pPr>
      <w:r w:rsidRPr="006058A3">
        <w:rPr>
          <w:rFonts w:ascii="標楷體" w:eastAsia="標楷體" w:hAnsi="標楷體" w:cs="標楷體" w:hint="eastAsia"/>
          <w:bCs/>
          <w:color w:val="000000"/>
        </w:rPr>
        <w:t>1.</w:t>
      </w:r>
      <w:r w:rsidR="00FC52F5" w:rsidRPr="006058A3">
        <w:rPr>
          <w:rFonts w:ascii="標楷體" w:eastAsia="標楷體" w:hAnsi="標楷體" w:cs="標楷體" w:hint="eastAsia"/>
          <w:color w:val="000000"/>
        </w:rPr>
        <w:t>臺北場</w:t>
      </w:r>
      <w:r w:rsidR="006C08BF" w:rsidRPr="006058A3">
        <w:rPr>
          <w:rFonts w:ascii="標楷體" w:eastAsia="標楷體" w:hAnsi="標楷體" w:cs="標楷體" w:hint="eastAsia"/>
          <w:bCs/>
          <w:color w:val="000000"/>
        </w:rPr>
        <w:t>：國立臺北科技大學(</w:t>
      </w:r>
      <w:r w:rsidR="009217B6">
        <w:rPr>
          <w:rFonts w:ascii="標楷體" w:eastAsia="標楷體" w:hAnsi="標楷體" w:cs="標楷體" w:hint="eastAsia"/>
          <w:bCs/>
          <w:color w:val="000000"/>
        </w:rPr>
        <w:t>中正</w:t>
      </w:r>
      <w:r w:rsidR="00CD03A0">
        <w:rPr>
          <w:rFonts w:ascii="標楷體" w:eastAsia="標楷體" w:hAnsi="標楷體" w:cs="標楷體" w:hint="eastAsia"/>
          <w:bCs/>
          <w:color w:val="000000"/>
        </w:rPr>
        <w:t>紀念</w:t>
      </w:r>
      <w:r w:rsidR="009217B6">
        <w:rPr>
          <w:rFonts w:ascii="標楷體" w:eastAsia="標楷體" w:hAnsi="標楷體" w:cs="標楷體" w:hint="eastAsia"/>
          <w:bCs/>
          <w:color w:val="000000"/>
        </w:rPr>
        <w:t>館</w:t>
      </w:r>
      <w:r w:rsidR="00CD03A0">
        <w:rPr>
          <w:rFonts w:ascii="標楷體" w:eastAsia="標楷體" w:hAnsi="標楷體" w:cs="標楷體" w:hint="eastAsia"/>
          <w:bCs/>
          <w:color w:val="000000"/>
        </w:rPr>
        <w:t>中正廳</w:t>
      </w:r>
      <w:r w:rsidR="006C08BF" w:rsidRPr="006058A3">
        <w:rPr>
          <w:rFonts w:ascii="標楷體" w:eastAsia="標楷體" w:hAnsi="標楷體" w:cs="標楷體" w:hint="eastAsia"/>
          <w:bCs/>
          <w:color w:val="000000"/>
        </w:rPr>
        <w:t>)</w:t>
      </w:r>
    </w:p>
    <w:p w14:paraId="40FBB718" w14:textId="4CBA2288" w:rsidR="002F667C" w:rsidRPr="009217B6" w:rsidRDefault="009217B6" w:rsidP="00A528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noProof/>
          <w:color w:val="000000"/>
        </w:rPr>
        <w:drawing>
          <wp:inline distT="0" distB="0" distL="0" distR="0" wp14:anchorId="6BABAB27" wp14:editId="5AD42FE0">
            <wp:extent cx="4107180" cy="2774062"/>
            <wp:effectExtent l="0" t="0" r="762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969" cy="27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4F73" w14:textId="1450F8D1" w:rsidR="008F1FFA" w:rsidRPr="009217B6" w:rsidRDefault="009217B6" w:rsidP="009217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標楷體" w:eastAsia="標楷體" w:hAnsi="標楷體" w:cs="標楷體"/>
          <w:bCs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2.</w:t>
      </w:r>
      <w:r w:rsidR="00FC52F5" w:rsidRPr="009217B6">
        <w:rPr>
          <w:rFonts w:ascii="標楷體" w:eastAsia="標楷體" w:hAnsi="標楷體" w:cs="標楷體" w:hint="eastAsia"/>
          <w:color w:val="000000"/>
        </w:rPr>
        <w:t>臺南場</w:t>
      </w:r>
      <w:r w:rsidR="00FC52F5" w:rsidRPr="009217B6">
        <w:rPr>
          <w:rFonts w:ascii="標楷體" w:eastAsia="標楷體" w:hAnsi="標楷體" w:cs="標楷體" w:hint="eastAsia"/>
          <w:bCs/>
          <w:color w:val="000000"/>
        </w:rPr>
        <w:t>：</w:t>
      </w:r>
      <w:r w:rsidR="00E84DCC" w:rsidRPr="009217B6">
        <w:rPr>
          <w:rFonts w:ascii="標楷體" w:eastAsia="標楷體" w:hAnsi="標楷體" w:cs="標楷體" w:hint="eastAsia"/>
          <w:bCs/>
          <w:color w:val="000000"/>
        </w:rPr>
        <w:t>國立臺南大學</w:t>
      </w:r>
      <w:r w:rsidR="00E84DCC" w:rsidRPr="009217B6">
        <w:rPr>
          <w:rFonts w:ascii="標楷體" w:eastAsia="標楷體" w:hAnsi="標楷體" w:cs="Times New Roman" w:hint="eastAsia"/>
          <w:color w:val="000000"/>
        </w:rPr>
        <w:t>（中山體育館）</w:t>
      </w:r>
    </w:p>
    <w:p w14:paraId="5C342F46" w14:textId="7686694B" w:rsidR="00866017" w:rsidRPr="006058A3" w:rsidRDefault="00E84DCC" w:rsidP="00A528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標楷體" w:eastAsia="標楷體" w:hAnsi="標楷體" w:cs="標楷體"/>
          <w:b/>
          <w:color w:val="000000"/>
        </w:rPr>
      </w:pPr>
      <w:r w:rsidRPr="006058A3">
        <w:rPr>
          <w:rFonts w:ascii="標楷體" w:eastAsia="標楷體" w:hAnsi="標楷體" w:cs="標楷體" w:hint="eastAsia"/>
          <w:b/>
          <w:noProof/>
          <w:color w:val="000000"/>
        </w:rPr>
        <w:drawing>
          <wp:inline distT="0" distB="0" distL="0" distR="0" wp14:anchorId="6DA3A845" wp14:editId="5F5A5987">
            <wp:extent cx="4166484" cy="2778321"/>
            <wp:effectExtent l="0" t="0" r="5715" b="317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029" cy="280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2444" w:rsidRPr="006058A3">
        <w:rPr>
          <w:rFonts w:ascii="標楷體" w:eastAsia="標楷體" w:hAnsi="標楷體" w:cs="標楷體" w:hint="eastAsia"/>
          <w:b/>
          <w:color w:val="000000"/>
        </w:rPr>
        <w:t xml:space="preserve"> </w:t>
      </w:r>
    </w:p>
    <w:p w14:paraId="7E97D71B" w14:textId="452F6DD7" w:rsidR="008F1FFA" w:rsidRPr="006058A3" w:rsidRDefault="009217B6" w:rsidP="00A528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標楷體" w:eastAsia="標楷體" w:hAnsi="標楷體" w:cs="標楷體"/>
          <w:bCs/>
          <w:color w:val="000000"/>
        </w:rPr>
      </w:pPr>
      <w:r>
        <w:rPr>
          <w:rFonts w:ascii="標楷體" w:eastAsia="標楷體" w:hAnsi="標楷體" w:cs="標楷體" w:hint="eastAsia"/>
          <w:bCs/>
          <w:color w:val="000000"/>
        </w:rPr>
        <w:t>3</w:t>
      </w:r>
      <w:r w:rsidR="008F1FFA" w:rsidRPr="006058A3">
        <w:rPr>
          <w:rFonts w:ascii="標楷體" w:eastAsia="標楷體" w:hAnsi="標楷體" w:cs="標楷體" w:hint="eastAsia"/>
          <w:bCs/>
          <w:color w:val="000000"/>
        </w:rPr>
        <w:t>.</w:t>
      </w:r>
      <w:r w:rsidR="00FC52F5" w:rsidRPr="006058A3">
        <w:rPr>
          <w:rFonts w:ascii="標楷體" w:eastAsia="標楷體" w:hAnsi="標楷體" w:cs="標楷體" w:hint="eastAsia"/>
          <w:color w:val="000000"/>
        </w:rPr>
        <w:t>臺中場</w:t>
      </w:r>
      <w:r w:rsidR="00FC52F5" w:rsidRPr="006058A3">
        <w:rPr>
          <w:rFonts w:ascii="標楷體" w:eastAsia="標楷體" w:hAnsi="標楷體" w:cs="標楷體" w:hint="eastAsia"/>
          <w:bCs/>
          <w:color w:val="000000"/>
        </w:rPr>
        <w:t>：</w:t>
      </w:r>
      <w:r w:rsidR="00E84DCC" w:rsidRPr="006058A3">
        <w:rPr>
          <w:rFonts w:ascii="標楷體" w:eastAsia="標楷體" w:hAnsi="標楷體" w:cs="標楷體" w:hint="eastAsia"/>
          <w:bCs/>
          <w:color w:val="000000"/>
        </w:rPr>
        <w:t>國立臺中科技大學(三民校區體育館)</w:t>
      </w:r>
    </w:p>
    <w:p w14:paraId="047AFC37" w14:textId="10E34F5E" w:rsidR="000278B7" w:rsidRPr="006058A3" w:rsidRDefault="002472AC" w:rsidP="000278B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標楷體" w:eastAsia="標楷體" w:hAnsi="標楷體" w:cs="標楷體"/>
          <w:b/>
          <w:color w:val="000000"/>
        </w:rPr>
      </w:pPr>
      <w:r w:rsidRPr="006058A3">
        <w:rPr>
          <w:rFonts w:ascii="標楷體" w:eastAsia="標楷體" w:hAnsi="標楷體" w:cs="標楷體"/>
          <w:b/>
          <w:noProof/>
          <w:color w:val="000000"/>
        </w:rPr>
        <w:drawing>
          <wp:inline distT="0" distB="0" distL="0" distR="0" wp14:anchorId="591CD514" wp14:editId="5737BDE9">
            <wp:extent cx="4194581" cy="256032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62"/>
                    <a:stretch/>
                  </pic:blipFill>
                  <pic:spPr bwMode="auto">
                    <a:xfrm>
                      <a:off x="0" y="0"/>
                      <a:ext cx="4228569" cy="2581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78B7" w:rsidRPr="006058A3" w:rsidSect="00B1758C">
      <w:pgSz w:w="11906" w:h="16838"/>
      <w:pgMar w:top="993" w:right="1133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CC6D" w14:textId="77777777" w:rsidR="00CF2B70" w:rsidRDefault="00CF2B70" w:rsidP="00410112">
      <w:r>
        <w:separator/>
      </w:r>
    </w:p>
  </w:endnote>
  <w:endnote w:type="continuationSeparator" w:id="0">
    <w:p w14:paraId="386773DB" w14:textId="77777777" w:rsidR="00CF2B70" w:rsidRDefault="00CF2B70" w:rsidP="0041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7E6D" w14:textId="77777777" w:rsidR="00CF2B70" w:rsidRDefault="00CF2B70" w:rsidP="00410112">
      <w:r>
        <w:separator/>
      </w:r>
    </w:p>
  </w:footnote>
  <w:footnote w:type="continuationSeparator" w:id="0">
    <w:p w14:paraId="1096EC2D" w14:textId="77777777" w:rsidR="00CF2B70" w:rsidRDefault="00CF2B70" w:rsidP="00410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008"/>
    <w:multiLevelType w:val="multilevel"/>
    <w:tmpl w:val="A3D219C2"/>
    <w:lvl w:ilvl="0">
      <w:start w:val="1"/>
      <w:numFmt w:val="decimal"/>
      <w:lvlText w:val="%1."/>
      <w:lvlJc w:val="left"/>
      <w:pPr>
        <w:ind w:left="288" w:hanging="360"/>
      </w:pPr>
    </w:lvl>
    <w:lvl w:ilvl="1">
      <w:start w:val="1"/>
      <w:numFmt w:val="decimal"/>
      <w:lvlText w:val="%2、"/>
      <w:lvlJc w:val="left"/>
      <w:pPr>
        <w:ind w:left="888" w:hanging="480"/>
      </w:pPr>
    </w:lvl>
    <w:lvl w:ilvl="2">
      <w:start w:val="1"/>
      <w:numFmt w:val="lowerRoman"/>
      <w:lvlText w:val="%3."/>
      <w:lvlJc w:val="right"/>
      <w:pPr>
        <w:ind w:left="1368" w:hanging="479"/>
      </w:pPr>
    </w:lvl>
    <w:lvl w:ilvl="3">
      <w:start w:val="1"/>
      <w:numFmt w:val="decimal"/>
      <w:lvlText w:val="%4."/>
      <w:lvlJc w:val="left"/>
      <w:pPr>
        <w:ind w:left="1848" w:hanging="480"/>
      </w:pPr>
    </w:lvl>
    <w:lvl w:ilvl="4">
      <w:start w:val="1"/>
      <w:numFmt w:val="decimal"/>
      <w:lvlText w:val="%5、"/>
      <w:lvlJc w:val="left"/>
      <w:pPr>
        <w:ind w:left="2328" w:hanging="480"/>
      </w:pPr>
    </w:lvl>
    <w:lvl w:ilvl="5">
      <w:start w:val="1"/>
      <w:numFmt w:val="lowerRoman"/>
      <w:lvlText w:val="%6."/>
      <w:lvlJc w:val="right"/>
      <w:pPr>
        <w:ind w:left="2808" w:hanging="480"/>
      </w:pPr>
    </w:lvl>
    <w:lvl w:ilvl="6">
      <w:start w:val="1"/>
      <w:numFmt w:val="decimal"/>
      <w:lvlText w:val="%7."/>
      <w:lvlJc w:val="left"/>
      <w:pPr>
        <w:ind w:left="3288" w:hanging="480"/>
      </w:pPr>
    </w:lvl>
    <w:lvl w:ilvl="7">
      <w:start w:val="1"/>
      <w:numFmt w:val="decimal"/>
      <w:lvlText w:val="%8、"/>
      <w:lvlJc w:val="left"/>
      <w:pPr>
        <w:ind w:left="3768" w:hanging="480"/>
      </w:pPr>
    </w:lvl>
    <w:lvl w:ilvl="8">
      <w:start w:val="1"/>
      <w:numFmt w:val="lowerRoman"/>
      <w:lvlText w:val="%9."/>
      <w:lvlJc w:val="right"/>
      <w:pPr>
        <w:ind w:left="4248" w:hanging="480"/>
      </w:pPr>
    </w:lvl>
  </w:abstractNum>
  <w:abstractNum w:abstractNumId="1" w15:restartNumberingAfterBreak="0">
    <w:nsid w:val="112B5090"/>
    <w:multiLevelType w:val="hybridMultilevel"/>
    <w:tmpl w:val="5874E94E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13F4096"/>
    <w:multiLevelType w:val="hybridMultilevel"/>
    <w:tmpl w:val="6D389776"/>
    <w:lvl w:ilvl="0" w:tplc="985A5CF4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45418C6"/>
    <w:multiLevelType w:val="hybridMultilevel"/>
    <w:tmpl w:val="32B6DDF0"/>
    <w:lvl w:ilvl="0" w:tplc="5B9AAC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8B20BE3"/>
    <w:multiLevelType w:val="hybridMultilevel"/>
    <w:tmpl w:val="FD9C01F8"/>
    <w:lvl w:ilvl="0" w:tplc="923A3642">
      <w:start w:val="1"/>
      <w:numFmt w:val="decimal"/>
      <w:suff w:val="nothing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CFA673B"/>
    <w:multiLevelType w:val="hybridMultilevel"/>
    <w:tmpl w:val="15780B5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4DE2443"/>
    <w:multiLevelType w:val="hybridMultilevel"/>
    <w:tmpl w:val="80060490"/>
    <w:lvl w:ilvl="0" w:tplc="9ADC6B4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C979B7"/>
    <w:multiLevelType w:val="hybridMultilevel"/>
    <w:tmpl w:val="6472EE48"/>
    <w:lvl w:ilvl="0" w:tplc="22487A1E">
      <w:start w:val="1"/>
      <w:numFmt w:val="taiwaneseCountingThousand"/>
      <w:suff w:val="nothing"/>
      <w:lvlText w:val="%1、"/>
      <w:lvlJc w:val="left"/>
      <w:pPr>
        <w:ind w:left="1077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321052BE"/>
    <w:multiLevelType w:val="hybridMultilevel"/>
    <w:tmpl w:val="B1185D8E"/>
    <w:lvl w:ilvl="0" w:tplc="91063528">
      <w:start w:val="1"/>
      <w:numFmt w:val="taiwaneseCountingThousand"/>
      <w:lvlText w:val="(%1)"/>
      <w:lvlJc w:val="left"/>
      <w:pPr>
        <w:ind w:left="1092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354968D1"/>
    <w:multiLevelType w:val="hybridMultilevel"/>
    <w:tmpl w:val="E092F5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0F4EC3"/>
    <w:multiLevelType w:val="hybridMultilevel"/>
    <w:tmpl w:val="CAEA006E"/>
    <w:lvl w:ilvl="0" w:tplc="614C11B6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40220FCB"/>
    <w:multiLevelType w:val="hybridMultilevel"/>
    <w:tmpl w:val="8F88C8DA"/>
    <w:lvl w:ilvl="0" w:tplc="36E20E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95808CE"/>
    <w:multiLevelType w:val="multilevel"/>
    <w:tmpl w:val="FCAE2E98"/>
    <w:lvl w:ilvl="0">
      <w:start w:val="1"/>
      <w:numFmt w:val="decimal"/>
      <w:lvlText w:val="%1."/>
      <w:lvlJc w:val="left"/>
      <w:pPr>
        <w:ind w:left="168" w:hanging="360"/>
      </w:pPr>
    </w:lvl>
    <w:lvl w:ilvl="1">
      <w:start w:val="1"/>
      <w:numFmt w:val="decimal"/>
      <w:lvlText w:val="%2、"/>
      <w:lvlJc w:val="left"/>
      <w:pPr>
        <w:ind w:left="768" w:hanging="480"/>
      </w:pPr>
    </w:lvl>
    <w:lvl w:ilvl="2">
      <w:start w:val="1"/>
      <w:numFmt w:val="lowerRoman"/>
      <w:lvlText w:val="%3."/>
      <w:lvlJc w:val="right"/>
      <w:pPr>
        <w:ind w:left="1248" w:hanging="480"/>
      </w:pPr>
    </w:lvl>
    <w:lvl w:ilvl="3">
      <w:start w:val="1"/>
      <w:numFmt w:val="decimal"/>
      <w:lvlText w:val="%4."/>
      <w:lvlJc w:val="left"/>
      <w:pPr>
        <w:ind w:left="1728" w:hanging="480"/>
      </w:pPr>
    </w:lvl>
    <w:lvl w:ilvl="4">
      <w:start w:val="1"/>
      <w:numFmt w:val="decimal"/>
      <w:lvlText w:val="%5、"/>
      <w:lvlJc w:val="left"/>
      <w:pPr>
        <w:ind w:left="2208" w:hanging="480"/>
      </w:pPr>
    </w:lvl>
    <w:lvl w:ilvl="5">
      <w:start w:val="1"/>
      <w:numFmt w:val="lowerRoman"/>
      <w:lvlText w:val="%6."/>
      <w:lvlJc w:val="right"/>
      <w:pPr>
        <w:ind w:left="2688" w:hanging="480"/>
      </w:pPr>
    </w:lvl>
    <w:lvl w:ilvl="6">
      <w:start w:val="1"/>
      <w:numFmt w:val="decimal"/>
      <w:lvlText w:val="%7."/>
      <w:lvlJc w:val="left"/>
      <w:pPr>
        <w:ind w:left="3168" w:hanging="480"/>
      </w:pPr>
    </w:lvl>
    <w:lvl w:ilvl="7">
      <w:start w:val="1"/>
      <w:numFmt w:val="decimal"/>
      <w:lvlText w:val="%8、"/>
      <w:lvlJc w:val="left"/>
      <w:pPr>
        <w:ind w:left="3648" w:hanging="480"/>
      </w:pPr>
    </w:lvl>
    <w:lvl w:ilvl="8">
      <w:start w:val="1"/>
      <w:numFmt w:val="lowerRoman"/>
      <w:lvlText w:val="%9."/>
      <w:lvlJc w:val="right"/>
      <w:pPr>
        <w:ind w:left="4128" w:hanging="480"/>
      </w:pPr>
    </w:lvl>
  </w:abstractNum>
  <w:abstractNum w:abstractNumId="13" w15:restartNumberingAfterBreak="0">
    <w:nsid w:val="5514228B"/>
    <w:multiLevelType w:val="hybridMultilevel"/>
    <w:tmpl w:val="84B47BCE"/>
    <w:lvl w:ilvl="0" w:tplc="C4D49318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56D569DC"/>
    <w:multiLevelType w:val="hybridMultilevel"/>
    <w:tmpl w:val="90B62810"/>
    <w:lvl w:ilvl="0" w:tplc="3DB251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618151C1"/>
    <w:multiLevelType w:val="multilevel"/>
    <w:tmpl w:val="1AB62730"/>
    <w:lvl w:ilvl="0">
      <w:start w:val="1"/>
      <w:numFmt w:val="decimal"/>
      <w:lvlText w:val="%1."/>
      <w:lvlJc w:val="left"/>
      <w:pPr>
        <w:ind w:left="288" w:hanging="360"/>
      </w:pPr>
    </w:lvl>
    <w:lvl w:ilvl="1">
      <w:start w:val="1"/>
      <w:numFmt w:val="decimal"/>
      <w:lvlText w:val="%2、"/>
      <w:lvlJc w:val="left"/>
      <w:pPr>
        <w:ind w:left="888" w:hanging="480"/>
      </w:pPr>
    </w:lvl>
    <w:lvl w:ilvl="2">
      <w:start w:val="1"/>
      <w:numFmt w:val="lowerRoman"/>
      <w:lvlText w:val="%3."/>
      <w:lvlJc w:val="right"/>
      <w:pPr>
        <w:ind w:left="1368" w:hanging="479"/>
      </w:pPr>
    </w:lvl>
    <w:lvl w:ilvl="3">
      <w:start w:val="1"/>
      <w:numFmt w:val="decimal"/>
      <w:lvlText w:val="%4."/>
      <w:lvlJc w:val="left"/>
      <w:pPr>
        <w:ind w:left="1848" w:hanging="480"/>
      </w:pPr>
    </w:lvl>
    <w:lvl w:ilvl="4">
      <w:start w:val="1"/>
      <w:numFmt w:val="decimal"/>
      <w:lvlText w:val="%5、"/>
      <w:lvlJc w:val="left"/>
      <w:pPr>
        <w:ind w:left="2328" w:hanging="480"/>
      </w:pPr>
    </w:lvl>
    <w:lvl w:ilvl="5">
      <w:start w:val="1"/>
      <w:numFmt w:val="lowerRoman"/>
      <w:lvlText w:val="%6."/>
      <w:lvlJc w:val="right"/>
      <w:pPr>
        <w:ind w:left="2808" w:hanging="480"/>
      </w:pPr>
    </w:lvl>
    <w:lvl w:ilvl="6">
      <w:start w:val="1"/>
      <w:numFmt w:val="decimal"/>
      <w:lvlText w:val="%7."/>
      <w:lvlJc w:val="left"/>
      <w:pPr>
        <w:ind w:left="3288" w:hanging="480"/>
      </w:pPr>
    </w:lvl>
    <w:lvl w:ilvl="7">
      <w:start w:val="1"/>
      <w:numFmt w:val="decimal"/>
      <w:lvlText w:val="%8、"/>
      <w:lvlJc w:val="left"/>
      <w:pPr>
        <w:ind w:left="3768" w:hanging="480"/>
      </w:pPr>
    </w:lvl>
    <w:lvl w:ilvl="8">
      <w:start w:val="1"/>
      <w:numFmt w:val="lowerRoman"/>
      <w:lvlText w:val="%9."/>
      <w:lvlJc w:val="right"/>
      <w:pPr>
        <w:ind w:left="4248" w:hanging="480"/>
      </w:pPr>
    </w:lvl>
  </w:abstractNum>
  <w:abstractNum w:abstractNumId="16" w15:restartNumberingAfterBreak="0">
    <w:nsid w:val="61FD6D02"/>
    <w:multiLevelType w:val="multilevel"/>
    <w:tmpl w:val="52DC49C2"/>
    <w:lvl w:ilvl="0">
      <w:start w:val="1"/>
      <w:numFmt w:val="decimal"/>
      <w:lvlText w:val="%1、"/>
      <w:lvlJc w:val="left"/>
      <w:pPr>
        <w:ind w:left="480" w:hanging="480"/>
      </w:pPr>
      <w:rPr>
        <w:rFonts w:ascii="Arial" w:eastAsia="Arial" w:hAnsi="Arial" w:cs="Arial"/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3C2228"/>
    <w:multiLevelType w:val="hybridMultilevel"/>
    <w:tmpl w:val="46128578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5"/>
  </w:num>
  <w:num w:numId="5">
    <w:abstractNumId w:val="7"/>
  </w:num>
  <w:num w:numId="6">
    <w:abstractNumId w:val="17"/>
  </w:num>
  <w:num w:numId="7">
    <w:abstractNumId w:val="10"/>
  </w:num>
  <w:num w:numId="8">
    <w:abstractNumId w:val="9"/>
  </w:num>
  <w:num w:numId="9">
    <w:abstractNumId w:val="6"/>
  </w:num>
  <w:num w:numId="10">
    <w:abstractNumId w:val="1"/>
  </w:num>
  <w:num w:numId="11">
    <w:abstractNumId w:val="11"/>
  </w:num>
  <w:num w:numId="12">
    <w:abstractNumId w:val="14"/>
  </w:num>
  <w:num w:numId="13">
    <w:abstractNumId w:val="3"/>
  </w:num>
  <w:num w:numId="14">
    <w:abstractNumId w:val="4"/>
  </w:num>
  <w:num w:numId="15">
    <w:abstractNumId w:val="8"/>
  </w:num>
  <w:num w:numId="16">
    <w:abstractNumId w:val="2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BE"/>
    <w:rsid w:val="00006070"/>
    <w:rsid w:val="0000707B"/>
    <w:rsid w:val="00007A70"/>
    <w:rsid w:val="00007C6E"/>
    <w:rsid w:val="00013D6E"/>
    <w:rsid w:val="00016A6A"/>
    <w:rsid w:val="000278B7"/>
    <w:rsid w:val="00035AE9"/>
    <w:rsid w:val="00042936"/>
    <w:rsid w:val="000467DA"/>
    <w:rsid w:val="0005287A"/>
    <w:rsid w:val="00055EA5"/>
    <w:rsid w:val="00064136"/>
    <w:rsid w:val="00071EC0"/>
    <w:rsid w:val="00090594"/>
    <w:rsid w:val="00096457"/>
    <w:rsid w:val="000A0470"/>
    <w:rsid w:val="000A1E40"/>
    <w:rsid w:val="000C1BC9"/>
    <w:rsid w:val="000D12E1"/>
    <w:rsid w:val="000E71A9"/>
    <w:rsid w:val="000F05CB"/>
    <w:rsid w:val="00100EC3"/>
    <w:rsid w:val="001143EA"/>
    <w:rsid w:val="00116E25"/>
    <w:rsid w:val="00153FB6"/>
    <w:rsid w:val="001565A8"/>
    <w:rsid w:val="0015791C"/>
    <w:rsid w:val="00190F67"/>
    <w:rsid w:val="001A60FC"/>
    <w:rsid w:val="001D04E3"/>
    <w:rsid w:val="00202E56"/>
    <w:rsid w:val="0021495D"/>
    <w:rsid w:val="002222D2"/>
    <w:rsid w:val="002247F8"/>
    <w:rsid w:val="00230D38"/>
    <w:rsid w:val="00234B6A"/>
    <w:rsid w:val="002472AC"/>
    <w:rsid w:val="002731CE"/>
    <w:rsid w:val="00283FF6"/>
    <w:rsid w:val="002856A7"/>
    <w:rsid w:val="00292562"/>
    <w:rsid w:val="002A2CC9"/>
    <w:rsid w:val="002A3A24"/>
    <w:rsid w:val="002A6C02"/>
    <w:rsid w:val="002C1F73"/>
    <w:rsid w:val="002C7B5D"/>
    <w:rsid w:val="002D2AF5"/>
    <w:rsid w:val="002E6C25"/>
    <w:rsid w:val="002F1F5A"/>
    <w:rsid w:val="002F3465"/>
    <w:rsid w:val="002F4BB3"/>
    <w:rsid w:val="002F667C"/>
    <w:rsid w:val="002F78B2"/>
    <w:rsid w:val="0030573C"/>
    <w:rsid w:val="00334F76"/>
    <w:rsid w:val="00340A51"/>
    <w:rsid w:val="00342BFE"/>
    <w:rsid w:val="00347505"/>
    <w:rsid w:val="0035165D"/>
    <w:rsid w:val="00362175"/>
    <w:rsid w:val="00364A34"/>
    <w:rsid w:val="00364ED5"/>
    <w:rsid w:val="00381D1C"/>
    <w:rsid w:val="003B2311"/>
    <w:rsid w:val="003D6DEA"/>
    <w:rsid w:val="003E57A0"/>
    <w:rsid w:val="003F3F2D"/>
    <w:rsid w:val="003F4CC3"/>
    <w:rsid w:val="00400235"/>
    <w:rsid w:val="004039D5"/>
    <w:rsid w:val="00404697"/>
    <w:rsid w:val="00410112"/>
    <w:rsid w:val="00431CB6"/>
    <w:rsid w:val="00442F36"/>
    <w:rsid w:val="00482DD5"/>
    <w:rsid w:val="00486F15"/>
    <w:rsid w:val="004A059E"/>
    <w:rsid w:val="004A5CB2"/>
    <w:rsid w:val="004B4EDA"/>
    <w:rsid w:val="004B5B0A"/>
    <w:rsid w:val="004C4273"/>
    <w:rsid w:val="004C6F91"/>
    <w:rsid w:val="004D317E"/>
    <w:rsid w:val="004E26B6"/>
    <w:rsid w:val="004E30DF"/>
    <w:rsid w:val="004E3B4E"/>
    <w:rsid w:val="004E4A04"/>
    <w:rsid w:val="004F501C"/>
    <w:rsid w:val="004F52B5"/>
    <w:rsid w:val="00502BFD"/>
    <w:rsid w:val="00503212"/>
    <w:rsid w:val="00514378"/>
    <w:rsid w:val="00527626"/>
    <w:rsid w:val="00541674"/>
    <w:rsid w:val="00542B0D"/>
    <w:rsid w:val="005663D8"/>
    <w:rsid w:val="00592672"/>
    <w:rsid w:val="005B551D"/>
    <w:rsid w:val="005B7916"/>
    <w:rsid w:val="005C26C2"/>
    <w:rsid w:val="005D66DD"/>
    <w:rsid w:val="005E1A0B"/>
    <w:rsid w:val="005F0D83"/>
    <w:rsid w:val="006058A3"/>
    <w:rsid w:val="0060679F"/>
    <w:rsid w:val="00606BD4"/>
    <w:rsid w:val="00642D59"/>
    <w:rsid w:val="0064376F"/>
    <w:rsid w:val="00644C38"/>
    <w:rsid w:val="0065571C"/>
    <w:rsid w:val="00660A61"/>
    <w:rsid w:val="00664054"/>
    <w:rsid w:val="00683DA3"/>
    <w:rsid w:val="006877B3"/>
    <w:rsid w:val="00695055"/>
    <w:rsid w:val="00697257"/>
    <w:rsid w:val="006A1718"/>
    <w:rsid w:val="006B52D3"/>
    <w:rsid w:val="006C08BF"/>
    <w:rsid w:val="006D2E48"/>
    <w:rsid w:val="006E278F"/>
    <w:rsid w:val="006E286E"/>
    <w:rsid w:val="006E330C"/>
    <w:rsid w:val="006F0BE4"/>
    <w:rsid w:val="0070231C"/>
    <w:rsid w:val="0070336C"/>
    <w:rsid w:val="00706B8A"/>
    <w:rsid w:val="00716211"/>
    <w:rsid w:val="00722E85"/>
    <w:rsid w:val="007360FE"/>
    <w:rsid w:val="00743019"/>
    <w:rsid w:val="007669C9"/>
    <w:rsid w:val="00767D5D"/>
    <w:rsid w:val="0079792B"/>
    <w:rsid w:val="007A5BF1"/>
    <w:rsid w:val="007B20C0"/>
    <w:rsid w:val="007B2C9C"/>
    <w:rsid w:val="007C25E9"/>
    <w:rsid w:val="007C32AC"/>
    <w:rsid w:val="007D30E8"/>
    <w:rsid w:val="007D4EFA"/>
    <w:rsid w:val="007E3201"/>
    <w:rsid w:val="00800740"/>
    <w:rsid w:val="008141BA"/>
    <w:rsid w:val="0082457E"/>
    <w:rsid w:val="00833B36"/>
    <w:rsid w:val="00857F42"/>
    <w:rsid w:val="00866017"/>
    <w:rsid w:val="00866DB6"/>
    <w:rsid w:val="0088600C"/>
    <w:rsid w:val="008912E9"/>
    <w:rsid w:val="008951F2"/>
    <w:rsid w:val="008A017D"/>
    <w:rsid w:val="008B0E22"/>
    <w:rsid w:val="008B164B"/>
    <w:rsid w:val="008B2F23"/>
    <w:rsid w:val="008C54BE"/>
    <w:rsid w:val="008D72BF"/>
    <w:rsid w:val="008F1FFA"/>
    <w:rsid w:val="00913851"/>
    <w:rsid w:val="0091474A"/>
    <w:rsid w:val="009217B6"/>
    <w:rsid w:val="00943D0E"/>
    <w:rsid w:val="00965EC6"/>
    <w:rsid w:val="00971F08"/>
    <w:rsid w:val="00976C77"/>
    <w:rsid w:val="00985ACA"/>
    <w:rsid w:val="009918A1"/>
    <w:rsid w:val="009B742F"/>
    <w:rsid w:val="009C3A2F"/>
    <w:rsid w:val="009D7F3F"/>
    <w:rsid w:val="009E544E"/>
    <w:rsid w:val="00A1576D"/>
    <w:rsid w:val="00A377F9"/>
    <w:rsid w:val="00A45AA7"/>
    <w:rsid w:val="00A52800"/>
    <w:rsid w:val="00A66594"/>
    <w:rsid w:val="00A704F3"/>
    <w:rsid w:val="00A70DB1"/>
    <w:rsid w:val="00A7602E"/>
    <w:rsid w:val="00A831E2"/>
    <w:rsid w:val="00A84CC0"/>
    <w:rsid w:val="00A86287"/>
    <w:rsid w:val="00A90D1A"/>
    <w:rsid w:val="00AB6201"/>
    <w:rsid w:val="00AD3ADE"/>
    <w:rsid w:val="00AE3C4E"/>
    <w:rsid w:val="00B11563"/>
    <w:rsid w:val="00B16C87"/>
    <w:rsid w:val="00B1758C"/>
    <w:rsid w:val="00B22E84"/>
    <w:rsid w:val="00B314B9"/>
    <w:rsid w:val="00B67DBA"/>
    <w:rsid w:val="00B821BE"/>
    <w:rsid w:val="00B86179"/>
    <w:rsid w:val="00B92708"/>
    <w:rsid w:val="00BB57D0"/>
    <w:rsid w:val="00BC0D4E"/>
    <w:rsid w:val="00BC4952"/>
    <w:rsid w:val="00BD600E"/>
    <w:rsid w:val="00BD6A31"/>
    <w:rsid w:val="00BF07A1"/>
    <w:rsid w:val="00C047E3"/>
    <w:rsid w:val="00C051A7"/>
    <w:rsid w:val="00C057D9"/>
    <w:rsid w:val="00C0616F"/>
    <w:rsid w:val="00C07222"/>
    <w:rsid w:val="00C20CD6"/>
    <w:rsid w:val="00C22851"/>
    <w:rsid w:val="00C247FB"/>
    <w:rsid w:val="00C330A2"/>
    <w:rsid w:val="00C4535B"/>
    <w:rsid w:val="00C45E8E"/>
    <w:rsid w:val="00C7501B"/>
    <w:rsid w:val="00C80C7E"/>
    <w:rsid w:val="00C91BF0"/>
    <w:rsid w:val="00C9491F"/>
    <w:rsid w:val="00CA2DC8"/>
    <w:rsid w:val="00CA78E8"/>
    <w:rsid w:val="00CB0FE4"/>
    <w:rsid w:val="00CB552A"/>
    <w:rsid w:val="00CD03A0"/>
    <w:rsid w:val="00CD2816"/>
    <w:rsid w:val="00CE211B"/>
    <w:rsid w:val="00CE2779"/>
    <w:rsid w:val="00CE3461"/>
    <w:rsid w:val="00CE421D"/>
    <w:rsid w:val="00CF2B70"/>
    <w:rsid w:val="00CF6256"/>
    <w:rsid w:val="00D005D9"/>
    <w:rsid w:val="00D074D2"/>
    <w:rsid w:val="00D1374F"/>
    <w:rsid w:val="00D2752E"/>
    <w:rsid w:val="00D83DC7"/>
    <w:rsid w:val="00D87FBA"/>
    <w:rsid w:val="00D93456"/>
    <w:rsid w:val="00D95BF0"/>
    <w:rsid w:val="00DC2D1D"/>
    <w:rsid w:val="00DC41FE"/>
    <w:rsid w:val="00DE0359"/>
    <w:rsid w:val="00DE126F"/>
    <w:rsid w:val="00DE6362"/>
    <w:rsid w:val="00DF2AD8"/>
    <w:rsid w:val="00E02402"/>
    <w:rsid w:val="00E216FF"/>
    <w:rsid w:val="00E2326E"/>
    <w:rsid w:val="00E2445B"/>
    <w:rsid w:val="00E2446B"/>
    <w:rsid w:val="00E34A37"/>
    <w:rsid w:val="00E350E7"/>
    <w:rsid w:val="00E42371"/>
    <w:rsid w:val="00E6042A"/>
    <w:rsid w:val="00E756F6"/>
    <w:rsid w:val="00E8184D"/>
    <w:rsid w:val="00E84DCC"/>
    <w:rsid w:val="00E91755"/>
    <w:rsid w:val="00EA047B"/>
    <w:rsid w:val="00EC329A"/>
    <w:rsid w:val="00EC4396"/>
    <w:rsid w:val="00ED01D1"/>
    <w:rsid w:val="00ED562E"/>
    <w:rsid w:val="00EE66D8"/>
    <w:rsid w:val="00F10219"/>
    <w:rsid w:val="00F10549"/>
    <w:rsid w:val="00F106ED"/>
    <w:rsid w:val="00F23192"/>
    <w:rsid w:val="00F2698A"/>
    <w:rsid w:val="00F274AF"/>
    <w:rsid w:val="00F36DE8"/>
    <w:rsid w:val="00F442A7"/>
    <w:rsid w:val="00F50ECD"/>
    <w:rsid w:val="00F52444"/>
    <w:rsid w:val="00F530E4"/>
    <w:rsid w:val="00F5678D"/>
    <w:rsid w:val="00F76A37"/>
    <w:rsid w:val="00F84298"/>
    <w:rsid w:val="00F85A24"/>
    <w:rsid w:val="00F95054"/>
    <w:rsid w:val="00FC52F5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B52C8"/>
  <w15:docId w15:val="{38E347A5-0AA2-498C-A1BC-CAAFCFFC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7A5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3541ED"/>
    <w:pPr>
      <w:ind w:leftChars="200" w:left="480"/>
    </w:pPr>
  </w:style>
  <w:style w:type="table" w:styleId="a5">
    <w:name w:val="Table Grid"/>
    <w:basedOn w:val="a1"/>
    <w:uiPriority w:val="39"/>
    <w:rsid w:val="0035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41E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10">
    <w:name w:val="標題 1 字元"/>
    <w:basedOn w:val="a0"/>
    <w:link w:val="1"/>
    <w:uiPriority w:val="9"/>
    <w:rsid w:val="00937A5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EA4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45D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4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45DD"/>
    <w:rPr>
      <w:sz w:val="20"/>
      <w:szCs w:val="20"/>
    </w:rPr>
  </w:style>
  <w:style w:type="character" w:styleId="aa">
    <w:name w:val="Hyperlink"/>
    <w:basedOn w:val="a0"/>
    <w:uiPriority w:val="99"/>
    <w:unhideWhenUsed/>
    <w:rsid w:val="00B66FEC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B66FE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C4766"/>
    <w:rPr>
      <w:color w:val="954F72" w:themeColor="followedHyperlink"/>
      <w:u w:val="singl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071EC0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f">
    <w:name w:val="Strong"/>
    <w:basedOn w:val="a0"/>
    <w:uiPriority w:val="22"/>
    <w:qFormat/>
    <w:rsid w:val="00E81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HtYa1GRu1EIAUXs/mlOHlSds0g==">CgMxLjA4AHIhMURyV056WmNkUjBrSmVGdnc0Ym9SQUdMd1drWGtPVERo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A5A2673-76E3-410E-8BC9-DCF3FC497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3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user2</cp:lastModifiedBy>
  <cp:revision>47</cp:revision>
  <cp:lastPrinted>2026-01-28T08:23:00Z</cp:lastPrinted>
  <dcterms:created xsi:type="dcterms:W3CDTF">2025-12-26T09:21:00Z</dcterms:created>
  <dcterms:modified xsi:type="dcterms:W3CDTF">2026-02-11T01:42:00Z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b12f20a501a4a0adc5298ff663f3c71dad87534c89b34fc7964bacb44c80e595</vt:lpwstr>
  </property>
</Properties>
</file>