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93" w:rsidRPr="00F22A9E" w:rsidRDefault="00161693" w:rsidP="00E25DE0">
      <w:pPr>
        <w:widowControl/>
        <w:jc w:val="center"/>
        <w:rPr>
          <w:rFonts w:ascii="標楷體" w:eastAsia="標楷體" w:hAnsi="標楷體" w:cs="新細明體" w:hint="eastAsia"/>
          <w:b/>
          <w:kern w:val="0"/>
          <w:sz w:val="40"/>
          <w:szCs w:val="40"/>
        </w:rPr>
      </w:pPr>
      <w:r w:rsidRPr="00F22A9E">
        <w:rPr>
          <w:rFonts w:ascii="標楷體" w:eastAsia="標楷體" w:hAnsi="標楷體" w:cs="新細明體" w:hint="eastAsia"/>
          <w:b/>
          <w:kern w:val="0"/>
          <w:sz w:val="40"/>
          <w:szCs w:val="40"/>
        </w:rPr>
        <w:t>私自將研發成果讓與或授權於第三者使用，可能涉及下列相關法令（</w:t>
      </w:r>
      <w:proofErr w:type="gramStart"/>
      <w:r w:rsidRPr="00F22A9E">
        <w:rPr>
          <w:rFonts w:ascii="標楷體" w:eastAsia="標楷體" w:hAnsi="標楷體" w:cs="新細明體" w:hint="eastAsia"/>
          <w:b/>
          <w:kern w:val="0"/>
          <w:sz w:val="40"/>
          <w:szCs w:val="40"/>
        </w:rPr>
        <w:t>規</w:t>
      </w:r>
      <w:proofErr w:type="gramEnd"/>
      <w:r w:rsidRPr="00F22A9E">
        <w:rPr>
          <w:rFonts w:ascii="標楷體" w:eastAsia="標楷體" w:hAnsi="標楷體" w:cs="新細明體" w:hint="eastAsia"/>
          <w:b/>
          <w:kern w:val="0"/>
          <w:sz w:val="40"/>
          <w:szCs w:val="40"/>
        </w:rPr>
        <w:t>）</w:t>
      </w:r>
    </w:p>
    <w:p w:rsidR="00161693" w:rsidRDefault="00161693" w:rsidP="00161693">
      <w:pPr>
        <w:widowControl/>
        <w:rPr>
          <w:rFonts w:ascii="標楷體" w:eastAsia="標楷體" w:hAnsi="標楷體" w:cs="新細明體" w:hint="eastAsia"/>
          <w:kern w:val="0"/>
        </w:rPr>
      </w:pPr>
      <w:r w:rsidRPr="00C53C11">
        <w:rPr>
          <w:rFonts w:ascii="標楷體" w:eastAsia="標楷體" w:hAnsi="標楷體" w:cs="新細明體" w:hint="eastAsia"/>
          <w:kern w:val="0"/>
        </w:rPr>
        <w:t>老師</w:t>
      </w:r>
      <w:r w:rsidRPr="00C53C11">
        <w:rPr>
          <w:rFonts w:ascii="標楷體" w:eastAsia="標楷體" w:hAnsi="標楷體" w:cs="新細明體"/>
          <w:kern w:val="0"/>
        </w:rPr>
        <w:t>未透過校方技術移轉研發成果，私自販賣研發成果，在民法上，屬於販賣他人權利(有體、無體物權)，依據民法第118條規定係[無權處分]，須經過校方承認始生效力，校方得不承認此買賣行為，向對方主張智慧財產權之所有權。</w:t>
      </w:r>
      <w:r w:rsidRPr="00C53C11">
        <w:rPr>
          <w:rFonts w:ascii="標楷體" w:eastAsia="標楷體" w:hAnsi="標楷體" w:cs="新細明體"/>
          <w:kern w:val="0"/>
        </w:rPr>
        <w:br/>
        <w:t>又因教授私自販賣校方財產，屬於無權利人沒有法律上的理由而獲得利益，為民法第179條不當得利，校方得取回教授因本智慧財產權所獲得之利益。</w:t>
      </w:r>
    </w:p>
    <w:p w:rsidR="00161693" w:rsidRPr="00C53C11" w:rsidRDefault="00161693" w:rsidP="00161693">
      <w:pPr>
        <w:widowControl/>
        <w:rPr>
          <w:rFonts w:ascii="標楷體" w:eastAsia="標楷體" w:hAnsi="標楷體" w:cs="新細明體"/>
          <w:kern w:val="0"/>
        </w:rPr>
      </w:pPr>
      <w:r w:rsidRPr="00C53C11">
        <w:rPr>
          <w:rFonts w:ascii="標楷體" w:eastAsia="標楷體" w:hAnsi="標楷體" w:cs="新細明體"/>
          <w:kern w:val="0"/>
        </w:rPr>
        <w:br/>
        <w:t>刑法上，因私自販賣校方財產，可能觸犯刑法第342背信罪，</w:t>
      </w:r>
      <w:proofErr w:type="gramStart"/>
      <w:r w:rsidRPr="00C53C11">
        <w:rPr>
          <w:rFonts w:ascii="標楷體" w:eastAsia="標楷體" w:hAnsi="標楷體" w:cs="新細明體"/>
          <w:kern w:val="0"/>
        </w:rPr>
        <w:t>此外，</w:t>
      </w:r>
      <w:proofErr w:type="gramEnd"/>
      <w:r w:rsidRPr="00C53C11">
        <w:rPr>
          <w:rFonts w:ascii="標楷體" w:eastAsia="標楷體" w:hAnsi="標楷體" w:cs="新細明體"/>
          <w:kern w:val="0"/>
        </w:rPr>
        <w:t>因買賣校方財產，必須經過正當法律程序，否則和特定廠商合作有可能被其他廠商控告刑法第131條公務員圖利罪。</w:t>
      </w:r>
    </w:p>
    <w:p w:rsidR="00161693" w:rsidRPr="00C53C11" w:rsidRDefault="00161693" w:rsidP="00161693">
      <w:pPr>
        <w:widowControl/>
        <w:rPr>
          <w:rFonts w:ascii="標楷體" w:eastAsia="標楷體" w:hAnsi="標楷體" w:cs="新細明體"/>
          <w:kern w:val="0"/>
        </w:rPr>
      </w:pPr>
    </w:p>
    <w:p w:rsidR="00161693" w:rsidRPr="00C53C11" w:rsidRDefault="00161693" w:rsidP="00161693">
      <w:pPr>
        <w:widowControl/>
        <w:rPr>
          <w:rFonts w:ascii="標楷體" w:eastAsia="標楷體" w:hAnsi="標楷體" w:cs="新細明體"/>
          <w:kern w:val="0"/>
        </w:rPr>
      </w:pPr>
      <w:r w:rsidRPr="00C53C11">
        <w:rPr>
          <w:rFonts w:ascii="標楷體" w:eastAsia="標楷體" w:hAnsi="標楷體" w:cs="新細明體"/>
          <w:kern w:val="0"/>
        </w:rPr>
        <w:t>民法第179條</w:t>
      </w:r>
      <w:r w:rsidRPr="00C53C11">
        <w:rPr>
          <w:rFonts w:ascii="標楷體" w:eastAsia="標楷體" w:hAnsi="標楷體" w:cs="新細明體"/>
          <w:kern w:val="0"/>
        </w:rPr>
        <w:br/>
      </w:r>
      <w:r w:rsidR="00BF6D92" w:rsidRPr="00BF6D92">
        <w:rPr>
          <w:rFonts w:ascii="標楷體" w:eastAsia="標楷體" w:hAnsi="標楷體" w:cs="新細明體" w:hint="eastAsia"/>
          <w:kern w:val="0"/>
        </w:rPr>
        <w:t>無法律上之原因而受利益，致他人受損害者，應返還其利益。雖有法律上之原因，而其後已不存在者，亦同。</w:t>
      </w:r>
    </w:p>
    <w:p w:rsidR="00161693" w:rsidRPr="00C53C11" w:rsidRDefault="00161693" w:rsidP="00161693">
      <w:pPr>
        <w:widowControl/>
        <w:rPr>
          <w:rFonts w:ascii="標楷體" w:eastAsia="標楷體" w:hAnsi="標楷體" w:cs="新細明體"/>
          <w:kern w:val="0"/>
        </w:rPr>
      </w:pPr>
    </w:p>
    <w:p w:rsidR="00BF6D92" w:rsidRDefault="00161693" w:rsidP="00BF6D92">
      <w:pPr>
        <w:widowControl/>
        <w:rPr>
          <w:rFonts w:ascii="標楷體" w:eastAsia="標楷體" w:hAnsi="標楷體" w:cs="新細明體"/>
          <w:kern w:val="0"/>
        </w:rPr>
      </w:pPr>
      <w:r w:rsidRPr="00C53C11">
        <w:rPr>
          <w:rFonts w:ascii="標楷體" w:eastAsia="標楷體" w:hAnsi="標楷體" w:cs="新細明體"/>
          <w:kern w:val="0"/>
        </w:rPr>
        <w:t>刑法第342條 (背信罪)</w:t>
      </w:r>
    </w:p>
    <w:p w:rsidR="00BF6D92" w:rsidRPr="00BF6D92" w:rsidRDefault="00BF6D92" w:rsidP="00BF6D92">
      <w:pPr>
        <w:widowControl/>
        <w:numPr>
          <w:ilvl w:val="0"/>
          <w:numId w:val="1"/>
        </w:numPr>
        <w:rPr>
          <w:rFonts w:ascii="標楷體" w:eastAsia="標楷體" w:hAnsi="標楷體" w:cs="新細明體" w:hint="eastAsia"/>
          <w:kern w:val="0"/>
        </w:rPr>
      </w:pPr>
      <w:r w:rsidRPr="00BF6D92">
        <w:rPr>
          <w:rFonts w:ascii="標楷體" w:eastAsia="標楷體" w:hAnsi="標楷體" w:cs="新細明體" w:hint="eastAsia"/>
          <w:kern w:val="0"/>
        </w:rPr>
        <w:t>為他人處理事務，意圖為自己或第三人不法之利益，或損害本人之利益，而為違背其任務之行為，致生損害於本人之財產或其他利益者，處五年以下有期徒刑、拘役或科或</w:t>
      </w:r>
      <w:proofErr w:type="gramStart"/>
      <w:r w:rsidRPr="00BF6D92">
        <w:rPr>
          <w:rFonts w:ascii="標楷體" w:eastAsia="標楷體" w:hAnsi="標楷體" w:cs="新細明體" w:hint="eastAsia"/>
          <w:kern w:val="0"/>
        </w:rPr>
        <w:t>併</w:t>
      </w:r>
      <w:proofErr w:type="gramEnd"/>
      <w:r w:rsidRPr="00BF6D92">
        <w:rPr>
          <w:rFonts w:ascii="標楷體" w:eastAsia="標楷體" w:hAnsi="標楷體" w:cs="新細明體" w:hint="eastAsia"/>
          <w:kern w:val="0"/>
        </w:rPr>
        <w:t>科五十萬元以下罰金。</w:t>
      </w:r>
    </w:p>
    <w:p w:rsidR="00BF6D92" w:rsidRPr="00BF6D92" w:rsidRDefault="00BF6D92" w:rsidP="00BF6D92">
      <w:pPr>
        <w:widowControl/>
        <w:numPr>
          <w:ilvl w:val="0"/>
          <w:numId w:val="1"/>
        </w:numPr>
        <w:rPr>
          <w:rFonts w:ascii="標楷體" w:eastAsia="標楷體" w:hAnsi="標楷體" w:cs="新細明體" w:hint="eastAsia"/>
          <w:kern w:val="0"/>
        </w:rPr>
      </w:pPr>
      <w:r w:rsidRPr="00BF6D92">
        <w:rPr>
          <w:rFonts w:ascii="標楷體" w:eastAsia="標楷體" w:hAnsi="標楷體" w:cs="新細明體" w:hint="eastAsia"/>
          <w:kern w:val="0"/>
        </w:rPr>
        <w:t>前項之未遂犯罰之。</w:t>
      </w:r>
    </w:p>
    <w:p w:rsidR="00BF6D92" w:rsidRDefault="00BF6D92" w:rsidP="00BF6D92">
      <w:pPr>
        <w:rPr>
          <w:rFonts w:ascii="標楷體" w:eastAsia="標楷體" w:hAnsi="標楷體" w:cs="新細明體"/>
          <w:kern w:val="0"/>
        </w:rPr>
      </w:pPr>
      <w:bookmarkStart w:id="0" w:name="_GoBack"/>
      <w:bookmarkEnd w:id="0"/>
    </w:p>
    <w:p w:rsidR="00BF6D92" w:rsidRDefault="00161693" w:rsidP="00BF6D92">
      <w:pPr>
        <w:rPr>
          <w:rFonts w:ascii="標楷體" w:eastAsia="標楷體" w:hAnsi="標楷體" w:cs="新細明體"/>
          <w:kern w:val="0"/>
        </w:rPr>
      </w:pPr>
      <w:r w:rsidRPr="00C53C11">
        <w:rPr>
          <w:rFonts w:ascii="標楷體" w:eastAsia="標楷體" w:hAnsi="標楷體" w:cs="新細明體"/>
          <w:kern w:val="0"/>
        </w:rPr>
        <w:t>刑法第131條</w:t>
      </w:r>
    </w:p>
    <w:p w:rsidR="007167BD" w:rsidRPr="00BF6D92" w:rsidRDefault="00BF6D92" w:rsidP="00BF6D92">
      <w:pPr>
        <w:rPr>
          <w:rFonts w:ascii="標楷體" w:eastAsia="標楷體" w:hAnsi="標楷體" w:cs="新細明體"/>
          <w:kern w:val="0"/>
        </w:rPr>
      </w:pPr>
      <w:r w:rsidRPr="00BF6D92">
        <w:rPr>
          <w:rFonts w:ascii="標楷體" w:eastAsia="標楷體" w:hAnsi="標楷體" w:cs="新細明體" w:hint="eastAsia"/>
          <w:kern w:val="0"/>
        </w:rPr>
        <w:t>公務員對於主管或監督之事務，明知違背法令，直接或間接圖自己或其他私人不法利益，因而獲得利益者，處一年以上七年以下有期徒刑，得</w:t>
      </w:r>
      <w:proofErr w:type="gramStart"/>
      <w:r w:rsidRPr="00BF6D92">
        <w:rPr>
          <w:rFonts w:ascii="標楷體" w:eastAsia="標楷體" w:hAnsi="標楷體" w:cs="新細明體" w:hint="eastAsia"/>
          <w:kern w:val="0"/>
        </w:rPr>
        <w:t>併</w:t>
      </w:r>
      <w:proofErr w:type="gramEnd"/>
      <w:r w:rsidRPr="00BF6D92">
        <w:rPr>
          <w:rFonts w:ascii="標楷體" w:eastAsia="標楷體" w:hAnsi="標楷體" w:cs="新細明體" w:hint="eastAsia"/>
          <w:kern w:val="0"/>
        </w:rPr>
        <w:t>科</w:t>
      </w:r>
      <w:proofErr w:type="gramStart"/>
      <w:r w:rsidRPr="00BF6D92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BF6D92">
        <w:rPr>
          <w:rFonts w:ascii="標楷體" w:eastAsia="標楷體" w:hAnsi="標楷體" w:cs="新細明體" w:hint="eastAsia"/>
          <w:kern w:val="0"/>
        </w:rPr>
        <w:t>百萬元以下罰金</w:t>
      </w:r>
    </w:p>
    <w:sectPr w:rsidR="007167BD" w:rsidRPr="00BF6D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4F01"/>
    <w:multiLevelType w:val="hybridMultilevel"/>
    <w:tmpl w:val="BA34CEA4"/>
    <w:lvl w:ilvl="0" w:tplc="CE48295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D06415"/>
    <w:multiLevelType w:val="hybridMultilevel"/>
    <w:tmpl w:val="9F449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4530A1"/>
    <w:multiLevelType w:val="hybridMultilevel"/>
    <w:tmpl w:val="7FCC3F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93"/>
    <w:rsid w:val="00032935"/>
    <w:rsid w:val="000921E9"/>
    <w:rsid w:val="001157CA"/>
    <w:rsid w:val="00157BB8"/>
    <w:rsid w:val="00161693"/>
    <w:rsid w:val="00162E35"/>
    <w:rsid w:val="0017486F"/>
    <w:rsid w:val="00186E10"/>
    <w:rsid w:val="001B7BF4"/>
    <w:rsid w:val="001F41EC"/>
    <w:rsid w:val="002271C1"/>
    <w:rsid w:val="002539E7"/>
    <w:rsid w:val="002572C1"/>
    <w:rsid w:val="00257904"/>
    <w:rsid w:val="002C1155"/>
    <w:rsid w:val="00304C46"/>
    <w:rsid w:val="00335848"/>
    <w:rsid w:val="003F27FA"/>
    <w:rsid w:val="00407A89"/>
    <w:rsid w:val="0044427E"/>
    <w:rsid w:val="004547CA"/>
    <w:rsid w:val="004B4CE8"/>
    <w:rsid w:val="004F2374"/>
    <w:rsid w:val="00546A8D"/>
    <w:rsid w:val="00583E3F"/>
    <w:rsid w:val="0059373E"/>
    <w:rsid w:val="0067156F"/>
    <w:rsid w:val="006A2170"/>
    <w:rsid w:val="006F6924"/>
    <w:rsid w:val="007167BD"/>
    <w:rsid w:val="00734F0E"/>
    <w:rsid w:val="00795D04"/>
    <w:rsid w:val="007E30F9"/>
    <w:rsid w:val="0081275D"/>
    <w:rsid w:val="008D38DF"/>
    <w:rsid w:val="00924D5D"/>
    <w:rsid w:val="009721E1"/>
    <w:rsid w:val="009C576A"/>
    <w:rsid w:val="009D1CFB"/>
    <w:rsid w:val="00A81457"/>
    <w:rsid w:val="00A8469F"/>
    <w:rsid w:val="00AD25B4"/>
    <w:rsid w:val="00B45620"/>
    <w:rsid w:val="00B70971"/>
    <w:rsid w:val="00BF6D92"/>
    <w:rsid w:val="00BF713D"/>
    <w:rsid w:val="00C80F08"/>
    <w:rsid w:val="00CB5370"/>
    <w:rsid w:val="00CD5A4D"/>
    <w:rsid w:val="00D10A3D"/>
    <w:rsid w:val="00D22D3D"/>
    <w:rsid w:val="00D371A4"/>
    <w:rsid w:val="00D43DA7"/>
    <w:rsid w:val="00D5175D"/>
    <w:rsid w:val="00D65B70"/>
    <w:rsid w:val="00DA3106"/>
    <w:rsid w:val="00DD7DD9"/>
    <w:rsid w:val="00DF2029"/>
    <w:rsid w:val="00E25DE0"/>
    <w:rsid w:val="00E32A30"/>
    <w:rsid w:val="00E66D21"/>
    <w:rsid w:val="00E90A17"/>
    <w:rsid w:val="00F22A9E"/>
    <w:rsid w:val="00F4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5865D"/>
  <w15:chartTrackingRefBased/>
  <w15:docId w15:val="{C93D575C-BA60-46A7-B6FD-FD49F595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8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CMT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私自將研發成果讓與或授權於第三者使用，可能涉及下列相關法令（規）</dc:title>
  <dc:subject/>
  <dc:creator>user</dc:creator>
  <cp:keywords/>
  <dc:description/>
  <cp:lastModifiedBy>admin</cp:lastModifiedBy>
  <cp:revision>2</cp:revision>
  <dcterms:created xsi:type="dcterms:W3CDTF">2022-09-27T07:33:00Z</dcterms:created>
  <dcterms:modified xsi:type="dcterms:W3CDTF">2022-09-27T07:33:00Z</dcterms:modified>
</cp:coreProperties>
</file>