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643" w:rsidRPr="00AC657C" w:rsidRDefault="00884643" w:rsidP="00884643">
      <w:pPr>
        <w:jc w:val="center"/>
        <w:rPr>
          <w:rFonts w:ascii="標楷體" w:eastAsia="標楷體" w:hAnsi="標楷體"/>
          <w:b/>
          <w:sz w:val="32"/>
          <w:szCs w:val="26"/>
        </w:rPr>
      </w:pPr>
      <w:bookmarkStart w:id="0" w:name="_GoBack"/>
      <w:r w:rsidRPr="00AC657C">
        <w:rPr>
          <w:rFonts w:ascii="標楷體" w:eastAsia="標楷體" w:hAnsi="標楷體" w:hint="eastAsia"/>
          <w:b/>
          <w:sz w:val="32"/>
          <w:szCs w:val="26"/>
        </w:rPr>
        <w:t>國立虎尾科技大學研究發展成果會計作業處理要點</w:t>
      </w:r>
    </w:p>
    <w:bookmarkEnd w:id="0"/>
    <w:p w:rsidR="00884643" w:rsidRPr="00AC657C" w:rsidRDefault="00884643" w:rsidP="00884643">
      <w:pPr>
        <w:jc w:val="right"/>
        <w:rPr>
          <w:rFonts w:ascii="標楷體" w:eastAsia="標楷體" w:hAnsi="標楷體"/>
          <w:sz w:val="20"/>
          <w:szCs w:val="20"/>
        </w:rPr>
      </w:pPr>
      <w:r w:rsidRPr="00AC657C">
        <w:rPr>
          <w:rFonts w:ascii="標楷體" w:eastAsia="標楷體" w:hAnsi="標楷體" w:hint="eastAsia"/>
          <w:sz w:val="20"/>
          <w:szCs w:val="18"/>
        </w:rPr>
        <w:t xml:space="preserve">                                                    </w:t>
      </w:r>
      <w:r w:rsidRPr="00AC657C">
        <w:rPr>
          <w:rFonts w:ascii="標楷體" w:eastAsia="標楷體" w:hAnsi="標楷體"/>
          <w:sz w:val="20"/>
          <w:szCs w:val="18"/>
        </w:rPr>
        <w:t>107年11月06日107</w:t>
      </w:r>
      <w:r w:rsidRPr="00AC657C">
        <w:rPr>
          <w:rFonts w:ascii="標楷體" w:eastAsia="標楷體" w:hAnsi="標楷體" w:hint="eastAsia"/>
          <w:sz w:val="20"/>
          <w:szCs w:val="18"/>
        </w:rPr>
        <w:t>學年度第3次行政會議通過</w:t>
      </w:r>
    </w:p>
    <w:p w:rsidR="00884643" w:rsidRPr="00AC657C" w:rsidRDefault="00884643" w:rsidP="00884643">
      <w:pPr>
        <w:spacing w:beforeLines="50" w:before="180"/>
        <w:ind w:left="480" w:hangingChars="200" w:hanging="480"/>
        <w:jc w:val="both"/>
        <w:rPr>
          <w:rFonts w:ascii="標楷體" w:eastAsia="標楷體" w:hAnsi="標楷體"/>
          <w:szCs w:val="26"/>
        </w:rPr>
      </w:pPr>
      <w:r w:rsidRPr="00AC657C">
        <w:rPr>
          <w:rFonts w:ascii="標楷體" w:eastAsia="標楷體" w:hAnsi="標楷體" w:hint="eastAsia"/>
          <w:szCs w:val="26"/>
        </w:rPr>
        <w:t>一、國立虎尾科技大學(以下簡稱本校)為適當表達研究發展成果及技術移轉之會計作業程序，依據本校研究發展成果管理辦法，特訂定「國立虎尾科技大學研究發展成果會計作業處理要點」，以下簡稱本要點。</w:t>
      </w:r>
    </w:p>
    <w:p w:rsidR="00884643" w:rsidRPr="00AC657C" w:rsidRDefault="00884643" w:rsidP="00884643">
      <w:pPr>
        <w:spacing w:beforeLines="50" w:before="180"/>
        <w:ind w:left="480" w:hangingChars="200" w:hanging="480"/>
        <w:jc w:val="both"/>
        <w:rPr>
          <w:rFonts w:ascii="標楷體" w:eastAsia="標楷體" w:hAnsi="標楷體"/>
          <w:szCs w:val="26"/>
        </w:rPr>
      </w:pPr>
      <w:r w:rsidRPr="00AC657C">
        <w:rPr>
          <w:rFonts w:ascii="標楷體" w:eastAsia="標楷體" w:hAnsi="標楷體" w:hint="eastAsia"/>
          <w:szCs w:val="26"/>
        </w:rPr>
        <w:t>二、本校人員因職務或非職務進行科學技術研究所獲得之成果，因而取得之專利權、著作權、技術移轉、專門技術及其他智慧財產權及所有衍生權利之會計事務，</w:t>
      </w:r>
      <w:proofErr w:type="gramStart"/>
      <w:r w:rsidRPr="00AC657C">
        <w:rPr>
          <w:rFonts w:ascii="標楷體" w:eastAsia="標楷體" w:hAnsi="標楷體" w:hint="eastAsia"/>
          <w:szCs w:val="26"/>
        </w:rPr>
        <w:t>均依本</w:t>
      </w:r>
      <w:proofErr w:type="gramEnd"/>
      <w:r w:rsidRPr="00AC657C">
        <w:rPr>
          <w:rFonts w:ascii="標楷體" w:eastAsia="標楷體" w:hAnsi="標楷體" w:hint="eastAsia"/>
          <w:szCs w:val="26"/>
        </w:rPr>
        <w:t>要點之規定辦理。</w:t>
      </w:r>
    </w:p>
    <w:p w:rsidR="00884643" w:rsidRPr="00AC657C" w:rsidRDefault="00884643" w:rsidP="00884643">
      <w:pPr>
        <w:spacing w:beforeLines="50" w:before="180"/>
        <w:ind w:left="480" w:hangingChars="200" w:hanging="480"/>
        <w:jc w:val="both"/>
        <w:rPr>
          <w:rFonts w:ascii="標楷體" w:eastAsia="標楷體" w:hAnsi="標楷體"/>
          <w:szCs w:val="26"/>
        </w:rPr>
      </w:pPr>
      <w:r w:rsidRPr="00AC657C">
        <w:rPr>
          <w:rFonts w:ascii="標楷體" w:eastAsia="標楷體" w:hAnsi="標楷體" w:hint="eastAsia"/>
          <w:szCs w:val="26"/>
        </w:rPr>
        <w:t>三、研發成果之收支會</w:t>
      </w:r>
      <w:r w:rsidRPr="00AC657C">
        <w:rPr>
          <w:rFonts w:ascii="標楷體" w:eastAsia="標楷體" w:hAnsi="標楷體"/>
          <w:szCs w:val="26"/>
        </w:rPr>
        <w:t>計基礎採用</w:t>
      </w:r>
      <w:r w:rsidRPr="00AC657C">
        <w:rPr>
          <w:rFonts w:ascii="標楷體" w:eastAsia="標楷體" w:hAnsi="標楷體" w:hint="eastAsia"/>
          <w:szCs w:val="26"/>
        </w:rPr>
        <w:t>應</w:t>
      </w:r>
      <w:r w:rsidRPr="00AC657C">
        <w:rPr>
          <w:rFonts w:ascii="標楷體" w:eastAsia="標楷體" w:hAnsi="標楷體"/>
          <w:szCs w:val="26"/>
        </w:rPr>
        <w:t>計基礎</w:t>
      </w:r>
      <w:r w:rsidRPr="00AC657C">
        <w:rPr>
          <w:rFonts w:ascii="標楷體" w:eastAsia="標楷體" w:hAnsi="標楷體" w:hint="eastAsia"/>
          <w:szCs w:val="26"/>
        </w:rPr>
        <w:t>，其收入與支出應依本要點設</w:t>
      </w:r>
      <w:proofErr w:type="gramStart"/>
      <w:r w:rsidRPr="00AC657C">
        <w:rPr>
          <w:rFonts w:ascii="標楷體" w:eastAsia="標楷體" w:hAnsi="標楷體" w:hint="eastAsia"/>
          <w:szCs w:val="26"/>
        </w:rPr>
        <w:t>專帳</w:t>
      </w:r>
      <w:proofErr w:type="gramEnd"/>
      <w:r w:rsidRPr="00AC657C">
        <w:rPr>
          <w:rFonts w:ascii="標楷體" w:eastAsia="標楷體" w:hAnsi="標楷體" w:hint="eastAsia"/>
          <w:szCs w:val="26"/>
        </w:rPr>
        <w:t>管理，定期編製收支報</w:t>
      </w:r>
      <w:r w:rsidRPr="00AC657C">
        <w:rPr>
          <w:rFonts w:ascii="標楷體" w:eastAsia="標楷體" w:hAnsi="標楷體"/>
          <w:szCs w:val="26"/>
        </w:rPr>
        <w:t>告</w:t>
      </w:r>
      <w:r w:rsidRPr="00AC657C">
        <w:rPr>
          <w:rFonts w:ascii="標楷體" w:eastAsia="標楷體" w:hAnsi="標楷體" w:hint="eastAsia"/>
          <w:szCs w:val="26"/>
        </w:rPr>
        <w:t>表，</w:t>
      </w:r>
      <w:r w:rsidRPr="00AC657C">
        <w:rPr>
          <w:rFonts w:ascii="標楷體" w:eastAsia="標楷體" w:hAnsi="標楷體"/>
          <w:szCs w:val="26"/>
        </w:rPr>
        <w:t>並納入本校校務基金</w:t>
      </w:r>
      <w:r w:rsidRPr="00AC657C">
        <w:rPr>
          <w:rFonts w:ascii="標楷體" w:eastAsia="標楷體" w:hAnsi="標楷體" w:hint="eastAsia"/>
          <w:szCs w:val="26"/>
        </w:rPr>
        <w:t>。</w:t>
      </w:r>
    </w:p>
    <w:p w:rsidR="00884643" w:rsidRPr="00AC657C" w:rsidRDefault="00884643" w:rsidP="00884643">
      <w:pPr>
        <w:spacing w:beforeLines="50" w:before="180"/>
        <w:ind w:left="480" w:hangingChars="200" w:hanging="480"/>
        <w:jc w:val="both"/>
        <w:rPr>
          <w:rFonts w:ascii="標楷體" w:eastAsia="標楷體" w:hAnsi="標楷體"/>
          <w:szCs w:val="26"/>
        </w:rPr>
      </w:pPr>
      <w:r w:rsidRPr="00AC657C">
        <w:rPr>
          <w:rFonts w:ascii="標楷體" w:eastAsia="標楷體" w:hAnsi="標楷體" w:hint="eastAsia"/>
          <w:szCs w:val="26"/>
        </w:rPr>
        <w:t>四、研發成果收入係指執行</w:t>
      </w:r>
      <w:r w:rsidRPr="00AC657C">
        <w:rPr>
          <w:rFonts w:ascii="標楷體" w:eastAsia="標楷體" w:hAnsi="標楷體" w:hint="eastAsia"/>
          <w:b/>
          <w:szCs w:val="26"/>
          <w:u w:val="single"/>
        </w:rPr>
        <w:t>國</w:t>
      </w:r>
      <w:r w:rsidRPr="00AC657C">
        <w:rPr>
          <w:rFonts w:ascii="標楷體" w:eastAsia="標楷體" w:hAnsi="標楷體" w:hint="eastAsia"/>
          <w:szCs w:val="26"/>
        </w:rPr>
        <w:t>科</w:t>
      </w:r>
      <w:r w:rsidRPr="00AC657C">
        <w:rPr>
          <w:rFonts w:ascii="標楷體" w:eastAsia="標楷體" w:hAnsi="標楷體" w:hint="eastAsia"/>
          <w:b/>
          <w:szCs w:val="26"/>
          <w:u w:val="single"/>
        </w:rPr>
        <w:t>會</w:t>
      </w:r>
      <w:r w:rsidRPr="00AC657C">
        <w:rPr>
          <w:rFonts w:ascii="標楷體" w:eastAsia="標楷體" w:hAnsi="標楷體" w:hint="eastAsia"/>
          <w:szCs w:val="26"/>
        </w:rPr>
        <w:t>計畫、經濟部計畫、其他機關(構)計畫或本校自有研發成果所衍生之授權金、權利金及其他利益等。如技術移轉為單純之權利授與者，</w:t>
      </w:r>
      <w:proofErr w:type="gramStart"/>
      <w:r w:rsidRPr="00AC657C">
        <w:rPr>
          <w:rFonts w:ascii="標楷體" w:eastAsia="標楷體" w:hAnsi="標楷體" w:hint="eastAsia"/>
          <w:szCs w:val="26"/>
        </w:rPr>
        <w:t>應帳列</w:t>
      </w:r>
      <w:proofErr w:type="gramEnd"/>
      <w:r w:rsidRPr="00AC657C">
        <w:rPr>
          <w:rFonts w:ascii="標楷體" w:eastAsia="標楷體" w:hAnsi="標楷體" w:hint="eastAsia"/>
          <w:szCs w:val="26"/>
        </w:rPr>
        <w:t>「權利金收入」，並於其下按計畫別</w:t>
      </w:r>
      <w:proofErr w:type="gramStart"/>
      <w:r w:rsidRPr="00AC657C">
        <w:rPr>
          <w:rFonts w:ascii="標楷體" w:eastAsia="標楷體" w:hAnsi="標楷體" w:hint="eastAsia"/>
          <w:szCs w:val="26"/>
        </w:rPr>
        <w:t>入帳</w:t>
      </w:r>
      <w:proofErr w:type="gramEnd"/>
      <w:r w:rsidRPr="00AC657C">
        <w:rPr>
          <w:rFonts w:ascii="標楷體" w:eastAsia="標楷體" w:hAnsi="標楷體" w:hint="eastAsia"/>
          <w:szCs w:val="26"/>
        </w:rPr>
        <w:t>列管。</w:t>
      </w:r>
    </w:p>
    <w:p w:rsidR="00884643" w:rsidRPr="00AC657C" w:rsidRDefault="00884643" w:rsidP="00884643">
      <w:pPr>
        <w:spacing w:beforeLines="50" w:before="180"/>
        <w:ind w:left="480" w:hangingChars="200" w:hanging="480"/>
        <w:jc w:val="both"/>
        <w:rPr>
          <w:rFonts w:ascii="標楷體" w:eastAsia="標楷體" w:hAnsi="標楷體"/>
          <w:szCs w:val="26"/>
        </w:rPr>
      </w:pPr>
      <w:r w:rsidRPr="00AC657C">
        <w:rPr>
          <w:rFonts w:ascii="標楷體" w:eastAsia="標楷體" w:hAnsi="標楷體" w:hint="eastAsia"/>
          <w:szCs w:val="26"/>
        </w:rPr>
        <w:t>五、研發成果支出係指研發成果專利申請、登記、取得之規費、維護、推廣、管理等費用，以及分配研發人員之獎勵、依合約規定繳交補助(或資助)機關之給付等，惟研發成果授權金、權利金及其他衍生利益之分配，應</w:t>
      </w:r>
      <w:proofErr w:type="gramStart"/>
      <w:r w:rsidRPr="00AC657C">
        <w:rPr>
          <w:rFonts w:ascii="標楷體" w:eastAsia="標楷體" w:hAnsi="標楷體" w:hint="eastAsia"/>
          <w:szCs w:val="26"/>
        </w:rPr>
        <w:t>俟</w:t>
      </w:r>
      <w:proofErr w:type="gramEnd"/>
      <w:r w:rsidRPr="00AC657C">
        <w:rPr>
          <w:rFonts w:ascii="標楷體" w:eastAsia="標楷體" w:hAnsi="標楷體" w:hint="eastAsia"/>
          <w:szCs w:val="26"/>
        </w:rPr>
        <w:t>收取權利金等款項後再行分配。依業務性質</w:t>
      </w:r>
      <w:proofErr w:type="gramStart"/>
      <w:r w:rsidRPr="00AC657C">
        <w:rPr>
          <w:rFonts w:ascii="標楷體" w:eastAsia="標楷體" w:hAnsi="標楷體" w:hint="eastAsia"/>
          <w:szCs w:val="26"/>
        </w:rPr>
        <w:t>應分別帳列</w:t>
      </w:r>
      <w:proofErr w:type="gramEnd"/>
      <w:r w:rsidRPr="00AC657C">
        <w:rPr>
          <w:rFonts w:ascii="標楷體" w:eastAsia="標楷體" w:hAnsi="標楷體" w:hint="eastAsia"/>
          <w:szCs w:val="26"/>
        </w:rPr>
        <w:t>「教學研究及訓輔成本」項下，並於其下按計畫別分設子目予以</w:t>
      </w:r>
      <w:proofErr w:type="gramStart"/>
      <w:r w:rsidRPr="00AC657C">
        <w:rPr>
          <w:rFonts w:ascii="標楷體" w:eastAsia="標楷體" w:hAnsi="標楷體" w:hint="eastAsia"/>
          <w:szCs w:val="26"/>
        </w:rPr>
        <w:t>入帳</w:t>
      </w:r>
      <w:proofErr w:type="gramEnd"/>
      <w:r w:rsidRPr="00AC657C">
        <w:rPr>
          <w:rFonts w:ascii="標楷體" w:eastAsia="標楷體" w:hAnsi="標楷體" w:hint="eastAsia"/>
          <w:szCs w:val="26"/>
        </w:rPr>
        <w:t>列管。</w:t>
      </w:r>
    </w:p>
    <w:p w:rsidR="00884643" w:rsidRPr="00AC657C" w:rsidRDefault="00884643" w:rsidP="00884643">
      <w:pPr>
        <w:spacing w:beforeLines="50" w:before="180"/>
        <w:ind w:left="480" w:hangingChars="200" w:hanging="480"/>
        <w:jc w:val="both"/>
        <w:rPr>
          <w:rFonts w:ascii="標楷體" w:eastAsia="標楷體" w:hAnsi="標楷體"/>
          <w:szCs w:val="26"/>
        </w:rPr>
      </w:pPr>
      <w:r w:rsidRPr="00AC657C">
        <w:rPr>
          <w:rFonts w:ascii="標楷體" w:eastAsia="標楷體" w:hAnsi="標楷體" w:hint="eastAsia"/>
          <w:szCs w:val="26"/>
        </w:rPr>
        <w:t>六、各項</w:t>
      </w:r>
      <w:r w:rsidRPr="00AC657C">
        <w:rPr>
          <w:rFonts w:ascii="標楷體" w:eastAsia="標楷體" w:hAnsi="標楷體" w:hint="eastAsia"/>
          <w:b/>
          <w:szCs w:val="26"/>
          <w:u w:val="single"/>
        </w:rPr>
        <w:t>國</w:t>
      </w:r>
      <w:r w:rsidRPr="00AC657C">
        <w:rPr>
          <w:rFonts w:ascii="標楷體" w:eastAsia="標楷體" w:hAnsi="標楷體" w:hint="eastAsia"/>
          <w:szCs w:val="26"/>
        </w:rPr>
        <w:t>科</w:t>
      </w:r>
      <w:r w:rsidRPr="00AC657C">
        <w:rPr>
          <w:rFonts w:ascii="標楷體" w:eastAsia="標楷體" w:hAnsi="標楷體" w:hint="eastAsia"/>
          <w:b/>
          <w:szCs w:val="26"/>
          <w:u w:val="single"/>
        </w:rPr>
        <w:t>會</w:t>
      </w:r>
      <w:r w:rsidRPr="00AC657C">
        <w:rPr>
          <w:rFonts w:ascii="標楷體" w:eastAsia="標楷體" w:hAnsi="標楷體" w:hint="eastAsia"/>
          <w:szCs w:val="26"/>
        </w:rPr>
        <w:t>計畫、經濟部計畫、其他機關(構)計畫或本校自有研發成果之管理與運用，有關收支歸屬之會計科目名稱、代號及其定義，</w:t>
      </w:r>
      <w:r w:rsidRPr="00AC657C">
        <w:rPr>
          <w:rFonts w:ascii="標楷體" w:eastAsia="標楷體" w:hAnsi="標楷體" w:cs="新細明體" w:hint="eastAsia"/>
          <w:kern w:val="0"/>
          <w:szCs w:val="24"/>
        </w:rPr>
        <w:t>參照中央政府作業基金導入企業會計準則（EAS）之預算、會計科（項）目及其編號參考表編列。</w:t>
      </w:r>
    </w:p>
    <w:p w:rsidR="00884643" w:rsidRPr="00AC657C" w:rsidRDefault="00884643" w:rsidP="00884643">
      <w:pPr>
        <w:shd w:val="clear" w:color="auto" w:fill="FFFFFF"/>
        <w:spacing w:after="72" w:line="240" w:lineRule="atLeast"/>
        <w:rPr>
          <w:rFonts w:ascii="Calibri" w:eastAsia="新細明體" w:hAnsi="Calibri" w:cs="新細明體"/>
          <w:kern w:val="0"/>
          <w:szCs w:val="24"/>
        </w:rPr>
      </w:pPr>
      <w:r w:rsidRPr="00AC657C">
        <w:rPr>
          <w:rFonts w:ascii="標楷體" w:eastAsia="標楷體" w:hAnsi="標楷體" w:hint="eastAsia"/>
          <w:szCs w:val="26"/>
        </w:rPr>
        <w:t>七、</w:t>
      </w:r>
      <w:r w:rsidRPr="00AC657C">
        <w:rPr>
          <w:rFonts w:ascii="標楷體" w:eastAsia="標楷體" w:hAnsi="標楷體" w:cs="新細明體" w:hint="eastAsia"/>
          <w:kern w:val="0"/>
          <w:szCs w:val="24"/>
        </w:rPr>
        <w:t>研發成果收入之帳</w:t>
      </w:r>
      <w:proofErr w:type="gramStart"/>
      <w:r w:rsidRPr="00AC657C">
        <w:rPr>
          <w:rFonts w:ascii="標楷體" w:eastAsia="標楷體" w:hAnsi="標楷體" w:cs="新細明體" w:hint="eastAsia"/>
          <w:kern w:val="0"/>
          <w:szCs w:val="24"/>
        </w:rPr>
        <w:t>務</w:t>
      </w:r>
      <w:proofErr w:type="gramEnd"/>
      <w:r w:rsidRPr="00AC657C">
        <w:rPr>
          <w:rFonts w:ascii="標楷體" w:eastAsia="標楷體" w:hAnsi="標楷體" w:cs="新細明體" w:hint="eastAsia"/>
          <w:kern w:val="0"/>
          <w:szCs w:val="24"/>
        </w:rPr>
        <w:t>，於合約簽定依相關協議之實質，以應計基礎認列，其分錄如下：</w:t>
      </w:r>
    </w:p>
    <w:p w:rsidR="00884643" w:rsidRPr="00AC657C" w:rsidRDefault="00884643" w:rsidP="00884643">
      <w:pPr>
        <w:widowControl/>
        <w:shd w:val="clear" w:color="auto" w:fill="FFFFFF"/>
        <w:ind w:left="1224"/>
        <w:jc w:val="both"/>
        <w:rPr>
          <w:rFonts w:ascii="Calibri" w:eastAsia="新細明體" w:hAnsi="Calibri" w:cs="新細明體"/>
          <w:kern w:val="0"/>
          <w:szCs w:val="24"/>
        </w:rPr>
      </w:pPr>
      <w:r w:rsidRPr="00AC657C">
        <w:rPr>
          <w:rFonts w:ascii="標楷體" w:eastAsia="標楷體" w:hAnsi="標楷體" w:cs="新細明體" w:hint="eastAsia"/>
          <w:b/>
          <w:bCs/>
          <w:kern w:val="0"/>
          <w:szCs w:val="24"/>
        </w:rPr>
        <w:t>借方：</w:t>
      </w:r>
      <w:r w:rsidRPr="00AC657C">
        <w:rPr>
          <w:rFonts w:ascii="標楷體" w:eastAsia="標楷體" w:hAnsi="標楷體" w:cs="新細明體" w:hint="eastAsia"/>
          <w:kern w:val="0"/>
          <w:szCs w:val="24"/>
        </w:rPr>
        <w:t>應收權利金</w:t>
      </w:r>
    </w:p>
    <w:p w:rsidR="00884643" w:rsidRPr="00AC657C" w:rsidRDefault="00884643" w:rsidP="00884643">
      <w:pPr>
        <w:widowControl/>
        <w:shd w:val="clear" w:color="auto" w:fill="FFFFFF"/>
        <w:ind w:left="1680"/>
        <w:jc w:val="both"/>
        <w:rPr>
          <w:rFonts w:ascii="Calibri" w:eastAsia="新細明體" w:hAnsi="Calibri" w:cs="新細明體"/>
          <w:kern w:val="0"/>
          <w:szCs w:val="24"/>
        </w:rPr>
      </w:pPr>
      <w:r w:rsidRPr="00AC657C">
        <w:rPr>
          <w:rFonts w:ascii="標楷體" w:eastAsia="標楷體" w:hAnsi="標楷體" w:cs="新細明體" w:hint="eastAsia"/>
          <w:b/>
          <w:bCs/>
          <w:kern w:val="0"/>
          <w:szCs w:val="24"/>
        </w:rPr>
        <w:t>貸方：</w:t>
      </w:r>
      <w:r w:rsidRPr="00AC657C">
        <w:rPr>
          <w:rFonts w:ascii="標楷體" w:eastAsia="標楷體" w:hAnsi="標楷體" w:cs="新細明體" w:hint="eastAsia"/>
          <w:kern w:val="0"/>
          <w:szCs w:val="24"/>
        </w:rPr>
        <w:t>權利金收入</w:t>
      </w:r>
    </w:p>
    <w:p w:rsidR="00884643" w:rsidRPr="00AC657C" w:rsidRDefault="00884643" w:rsidP="00884643">
      <w:pPr>
        <w:widowControl/>
        <w:shd w:val="clear" w:color="auto" w:fill="FFFFFF"/>
        <w:ind w:left="2448"/>
        <w:jc w:val="both"/>
        <w:rPr>
          <w:rFonts w:ascii="標楷體" w:eastAsia="標楷體" w:hAnsi="標楷體" w:cs="新細明體"/>
          <w:kern w:val="0"/>
          <w:szCs w:val="24"/>
        </w:rPr>
      </w:pPr>
      <w:r w:rsidRPr="00AC657C">
        <w:rPr>
          <w:rFonts w:ascii="標楷體" w:eastAsia="標楷體" w:hAnsi="標楷體" w:cs="新細明體" w:hint="eastAsia"/>
          <w:kern w:val="0"/>
          <w:szCs w:val="24"/>
        </w:rPr>
        <w:t>應付代收款</w:t>
      </w:r>
    </w:p>
    <w:p w:rsidR="00884643" w:rsidRPr="00AC657C" w:rsidRDefault="00884643" w:rsidP="00884643">
      <w:pPr>
        <w:shd w:val="clear" w:color="auto" w:fill="FFFFFF"/>
        <w:spacing w:after="72" w:line="240" w:lineRule="atLeast"/>
        <w:rPr>
          <w:rFonts w:ascii="Calibri" w:eastAsia="新細明體" w:hAnsi="Calibri" w:cs="新細明體"/>
          <w:kern w:val="0"/>
          <w:szCs w:val="24"/>
        </w:rPr>
      </w:pPr>
      <w:r w:rsidRPr="00AC657C">
        <w:rPr>
          <w:rFonts w:ascii="標楷體" w:eastAsia="標楷體" w:hAnsi="標楷體" w:cs="新細明體" w:hint="eastAsia"/>
          <w:kern w:val="0"/>
          <w:szCs w:val="24"/>
        </w:rPr>
        <w:t xml:space="preserve">     收取權利金等款項檢附合約影本及本校開立之收據報核聯</w:t>
      </w:r>
      <w:proofErr w:type="gramStart"/>
      <w:r w:rsidRPr="00AC657C">
        <w:rPr>
          <w:rFonts w:ascii="標楷體" w:eastAsia="標楷體" w:hAnsi="標楷體" w:cs="新細明體" w:hint="eastAsia"/>
          <w:kern w:val="0"/>
          <w:szCs w:val="24"/>
        </w:rPr>
        <w:t>入帳</w:t>
      </w:r>
      <w:proofErr w:type="gramEnd"/>
      <w:r w:rsidRPr="00AC657C">
        <w:rPr>
          <w:rFonts w:ascii="標楷體" w:eastAsia="標楷體" w:hAnsi="標楷體" w:cs="新細明體" w:hint="eastAsia"/>
          <w:kern w:val="0"/>
          <w:szCs w:val="24"/>
        </w:rPr>
        <w:t>，其分錄如下：</w:t>
      </w:r>
    </w:p>
    <w:p w:rsidR="00884643" w:rsidRPr="00AC657C" w:rsidRDefault="00884643" w:rsidP="00884643">
      <w:pPr>
        <w:widowControl/>
        <w:shd w:val="clear" w:color="auto" w:fill="FFFFFF"/>
        <w:ind w:left="1224"/>
        <w:jc w:val="both"/>
        <w:rPr>
          <w:rFonts w:ascii="Calibri" w:eastAsia="新細明體" w:hAnsi="Calibri" w:cs="新細明體"/>
          <w:kern w:val="0"/>
          <w:szCs w:val="24"/>
        </w:rPr>
      </w:pPr>
      <w:r w:rsidRPr="00AC657C">
        <w:rPr>
          <w:rFonts w:ascii="標楷體" w:eastAsia="標楷體" w:hAnsi="標楷體" w:cs="新細明體" w:hint="eastAsia"/>
          <w:b/>
          <w:bCs/>
          <w:kern w:val="0"/>
          <w:szCs w:val="24"/>
        </w:rPr>
        <w:t>借方：</w:t>
      </w:r>
      <w:r w:rsidRPr="00AC657C">
        <w:rPr>
          <w:rFonts w:ascii="標楷體" w:eastAsia="標楷體" w:hAnsi="標楷體" w:cs="新細明體" w:hint="eastAsia"/>
          <w:kern w:val="0"/>
          <w:szCs w:val="24"/>
        </w:rPr>
        <w:t>銀行存款</w:t>
      </w:r>
    </w:p>
    <w:p w:rsidR="00884643" w:rsidRPr="00AC657C" w:rsidRDefault="00884643" w:rsidP="00884643">
      <w:pPr>
        <w:widowControl/>
        <w:shd w:val="clear" w:color="auto" w:fill="FFFFFF"/>
        <w:ind w:left="1680"/>
        <w:jc w:val="both"/>
        <w:rPr>
          <w:rFonts w:ascii="Calibri" w:eastAsia="新細明體" w:hAnsi="Calibri" w:cs="新細明體"/>
          <w:kern w:val="0"/>
          <w:szCs w:val="24"/>
        </w:rPr>
      </w:pPr>
      <w:r w:rsidRPr="00AC657C">
        <w:rPr>
          <w:rFonts w:ascii="標楷體" w:eastAsia="標楷體" w:hAnsi="標楷體" w:cs="新細明體" w:hint="eastAsia"/>
          <w:b/>
          <w:bCs/>
          <w:kern w:val="0"/>
          <w:szCs w:val="24"/>
        </w:rPr>
        <w:t>貸方：</w:t>
      </w:r>
      <w:r w:rsidRPr="00AC657C">
        <w:rPr>
          <w:rFonts w:ascii="標楷體" w:eastAsia="標楷體" w:hAnsi="標楷體" w:cs="新細明體" w:hint="eastAsia"/>
          <w:kern w:val="0"/>
          <w:szCs w:val="24"/>
        </w:rPr>
        <w:t>應收權利金</w:t>
      </w:r>
    </w:p>
    <w:p w:rsidR="00884643" w:rsidRPr="00AC657C" w:rsidRDefault="00884643" w:rsidP="00884643">
      <w:pPr>
        <w:spacing w:beforeLines="50" w:before="180"/>
        <w:ind w:left="480" w:hangingChars="200" w:hanging="480"/>
        <w:jc w:val="both"/>
        <w:rPr>
          <w:rFonts w:ascii="標楷體" w:eastAsia="標楷體" w:hAnsi="標楷體"/>
          <w:szCs w:val="26"/>
        </w:rPr>
      </w:pPr>
      <w:r w:rsidRPr="00AC657C">
        <w:rPr>
          <w:rFonts w:ascii="標楷體" w:eastAsia="標楷體" w:hAnsi="標楷體" w:hint="eastAsia"/>
          <w:szCs w:val="26"/>
        </w:rPr>
        <w:t>八、研發成果支出之帳</w:t>
      </w:r>
      <w:proofErr w:type="gramStart"/>
      <w:r w:rsidRPr="00AC657C">
        <w:rPr>
          <w:rFonts w:ascii="標楷體" w:eastAsia="標楷體" w:hAnsi="標楷體" w:hint="eastAsia"/>
          <w:szCs w:val="26"/>
        </w:rPr>
        <w:t>務</w:t>
      </w:r>
      <w:proofErr w:type="gramEnd"/>
      <w:r w:rsidRPr="00AC657C">
        <w:rPr>
          <w:rFonts w:ascii="標楷體" w:eastAsia="標楷體" w:hAnsi="標楷體" w:hint="eastAsia"/>
          <w:szCs w:val="26"/>
        </w:rPr>
        <w:t>，依本校研究發展成果管理辦法所定分配比例及政府支出憑證處理要點規定辦理，其分錄如下：</w:t>
      </w:r>
    </w:p>
    <w:p w:rsidR="00884643" w:rsidRPr="00AC657C" w:rsidRDefault="00884643" w:rsidP="00884643">
      <w:pPr>
        <w:tabs>
          <w:tab w:val="left" w:pos="1440"/>
        </w:tabs>
        <w:ind w:leftChars="300" w:left="1623" w:hangingChars="376" w:hanging="903"/>
        <w:jc w:val="both"/>
        <w:rPr>
          <w:rFonts w:ascii="標楷體" w:eastAsia="標楷體" w:hAnsi="標楷體"/>
          <w:szCs w:val="26"/>
        </w:rPr>
      </w:pPr>
      <w:r w:rsidRPr="00AC657C">
        <w:rPr>
          <w:rFonts w:ascii="標楷體" w:eastAsia="標楷體" w:hAnsi="標楷體" w:hint="eastAsia"/>
          <w:b/>
          <w:szCs w:val="26"/>
        </w:rPr>
        <w:t xml:space="preserve">    借方：</w:t>
      </w:r>
      <w:r w:rsidRPr="00AC657C">
        <w:rPr>
          <w:rFonts w:ascii="標楷體" w:eastAsia="標楷體" w:hAnsi="標楷體" w:hint="eastAsia"/>
          <w:szCs w:val="26"/>
        </w:rPr>
        <w:t>教學研究及訓輔成本</w:t>
      </w:r>
    </w:p>
    <w:p w:rsidR="00884643" w:rsidRPr="00AC657C" w:rsidRDefault="00884643" w:rsidP="00884643">
      <w:pPr>
        <w:tabs>
          <w:tab w:val="left" w:pos="1440"/>
          <w:tab w:val="left" w:pos="1800"/>
        </w:tabs>
        <w:ind w:leftChars="620" w:left="2390" w:hangingChars="376" w:hanging="902"/>
        <w:jc w:val="both"/>
        <w:rPr>
          <w:rFonts w:ascii="標楷體" w:eastAsia="標楷體" w:hAnsi="標楷體"/>
          <w:szCs w:val="26"/>
        </w:rPr>
      </w:pPr>
      <w:r w:rsidRPr="00AC657C">
        <w:rPr>
          <w:rFonts w:ascii="標楷體" w:eastAsia="標楷體" w:hAnsi="標楷體" w:hint="eastAsia"/>
          <w:szCs w:val="26"/>
        </w:rPr>
        <w:t xml:space="preserve">    應付代收款</w:t>
      </w:r>
    </w:p>
    <w:p w:rsidR="00884643" w:rsidRPr="00AC657C" w:rsidRDefault="00884643" w:rsidP="00884643">
      <w:pPr>
        <w:tabs>
          <w:tab w:val="left" w:pos="1440"/>
        </w:tabs>
        <w:ind w:leftChars="500" w:left="2103" w:hangingChars="376" w:hanging="903"/>
        <w:jc w:val="both"/>
        <w:rPr>
          <w:rFonts w:ascii="標楷體" w:eastAsia="標楷體" w:hAnsi="標楷體"/>
          <w:szCs w:val="26"/>
        </w:rPr>
      </w:pPr>
      <w:r w:rsidRPr="00AC657C">
        <w:rPr>
          <w:rFonts w:ascii="標楷體" w:eastAsia="標楷體" w:hAnsi="標楷體" w:hint="eastAsia"/>
          <w:b/>
          <w:szCs w:val="26"/>
        </w:rPr>
        <w:t xml:space="preserve">    貸方：</w:t>
      </w:r>
      <w:r w:rsidRPr="00AC657C">
        <w:rPr>
          <w:rFonts w:ascii="標楷體" w:eastAsia="標楷體" w:hAnsi="標楷體" w:hint="eastAsia"/>
          <w:szCs w:val="26"/>
        </w:rPr>
        <w:t>銀行存款</w:t>
      </w:r>
    </w:p>
    <w:p w:rsidR="00884643" w:rsidRPr="00AC657C" w:rsidRDefault="00884643" w:rsidP="00884643">
      <w:pPr>
        <w:spacing w:beforeLines="50" w:before="180"/>
        <w:ind w:left="480" w:hangingChars="200" w:hanging="480"/>
        <w:jc w:val="both"/>
        <w:rPr>
          <w:rFonts w:ascii="標楷體" w:eastAsia="標楷體" w:hAnsi="標楷體"/>
          <w:szCs w:val="26"/>
        </w:rPr>
      </w:pPr>
      <w:r w:rsidRPr="00AC657C">
        <w:rPr>
          <w:rFonts w:ascii="標楷體" w:eastAsia="標楷體" w:hAnsi="標楷體" w:hint="eastAsia"/>
          <w:szCs w:val="26"/>
        </w:rPr>
        <w:t>九、本要點未盡事宜悉依國立大學校院校務基金會計制度之一致規定、國立大學校務基金會計</w:t>
      </w:r>
      <w:proofErr w:type="gramStart"/>
      <w:r w:rsidRPr="00AC657C">
        <w:rPr>
          <w:rFonts w:ascii="標楷體" w:eastAsia="標楷體" w:hAnsi="標楷體" w:hint="eastAsia"/>
          <w:szCs w:val="26"/>
        </w:rPr>
        <w:t>分錄釋例處理</w:t>
      </w:r>
      <w:proofErr w:type="gramEnd"/>
      <w:r w:rsidRPr="00AC657C">
        <w:rPr>
          <w:rFonts w:ascii="標楷體" w:eastAsia="標楷體" w:hAnsi="標楷體" w:hint="eastAsia"/>
          <w:szCs w:val="26"/>
        </w:rPr>
        <w:t>。</w:t>
      </w:r>
    </w:p>
    <w:p w:rsidR="001B5C31" w:rsidRPr="00884643" w:rsidRDefault="00884643" w:rsidP="00884643">
      <w:pPr>
        <w:spacing w:beforeLines="50" w:before="180"/>
        <w:ind w:left="480" w:hangingChars="200" w:hanging="480"/>
        <w:jc w:val="both"/>
      </w:pPr>
      <w:r w:rsidRPr="00AC657C">
        <w:rPr>
          <w:rFonts w:ascii="標楷體" w:eastAsia="標楷體" w:hAnsi="標楷體" w:hint="eastAsia"/>
          <w:szCs w:val="26"/>
        </w:rPr>
        <w:t>十、本要點經行政會議審議通過，並經核定後實施，修正時亦同。</w:t>
      </w:r>
    </w:p>
    <w:sectPr w:rsidR="001B5C31" w:rsidRPr="00884643" w:rsidSect="00884643">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CF0" w:rsidRDefault="00C40CF0" w:rsidP="00884643">
      <w:r>
        <w:separator/>
      </w:r>
    </w:p>
  </w:endnote>
  <w:endnote w:type="continuationSeparator" w:id="0">
    <w:p w:rsidR="00C40CF0" w:rsidRDefault="00C40CF0" w:rsidP="0088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643" w:rsidRPr="00884643" w:rsidRDefault="00884643" w:rsidP="00884643">
    <w:pPr>
      <w:pStyle w:val="a5"/>
      <w:ind w:rightChars="-295" w:right="-708"/>
      <w:jc w:val="center"/>
      <w:rPr>
        <w:rFonts w:ascii="標楷體" w:eastAsia="標楷體" w:hAnsi="標楷體" w:hint="eastAsia"/>
        <w:sz w:val="14"/>
        <w:szCs w:val="14"/>
      </w:rPr>
    </w:pPr>
    <w:r w:rsidRPr="001C7F68">
      <w:rPr>
        <w:rFonts w:ascii="標楷體" w:eastAsia="標楷體" w:hAnsi="標楷體" w:hint="eastAsia"/>
        <w:sz w:val="14"/>
        <w:szCs w:val="14"/>
      </w:rPr>
      <w:t>注釋：</w:t>
    </w:r>
    <w:r>
      <w:rPr>
        <w:rFonts w:ascii="標楷體" w:eastAsia="標楷體" w:hAnsi="標楷體" w:hint="eastAsia"/>
        <w:sz w:val="14"/>
        <w:szCs w:val="14"/>
      </w:rPr>
      <w:t>111.12.</w:t>
    </w:r>
    <w:r w:rsidRPr="001C7F68">
      <w:rPr>
        <w:rFonts w:ascii="標楷體" w:eastAsia="標楷體" w:hAnsi="標楷體" w:hint="eastAsia"/>
        <w:sz w:val="14"/>
        <w:szCs w:val="14"/>
      </w:rPr>
      <w:t xml:space="preserve">7 </w:t>
    </w:r>
    <w:proofErr w:type="gramStart"/>
    <w:r w:rsidRPr="001C7F68">
      <w:rPr>
        <w:rFonts w:ascii="標楷體" w:eastAsia="標楷體" w:hAnsi="標楷體" w:hint="eastAsia"/>
        <w:sz w:val="14"/>
        <w:szCs w:val="14"/>
      </w:rPr>
      <w:t>111</w:t>
    </w:r>
    <w:proofErr w:type="gramEnd"/>
    <w:r w:rsidRPr="001C7F68">
      <w:rPr>
        <w:rFonts w:ascii="標楷體" w:eastAsia="標楷體" w:hAnsi="標楷體" w:hint="eastAsia"/>
        <w:sz w:val="14"/>
        <w:szCs w:val="14"/>
      </w:rPr>
      <w:t>年度第四次研發成果推動委員會修正通過，本次僅修正單位名稱，依111.11.1 111學年度第3次行政會議提案五附帶決議辦理。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CF0" w:rsidRDefault="00C40CF0" w:rsidP="00884643">
      <w:r>
        <w:separator/>
      </w:r>
    </w:p>
  </w:footnote>
  <w:footnote w:type="continuationSeparator" w:id="0">
    <w:p w:rsidR="00C40CF0" w:rsidRDefault="00C40CF0" w:rsidP="00884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43"/>
    <w:rsid w:val="001B5C31"/>
    <w:rsid w:val="006F423C"/>
    <w:rsid w:val="00884643"/>
    <w:rsid w:val="00C40CF0"/>
    <w:rsid w:val="00C848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CB64"/>
  <w15:chartTrackingRefBased/>
  <w15:docId w15:val="{142636DC-7C0D-485C-970E-991A90D2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464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4643"/>
    <w:pPr>
      <w:tabs>
        <w:tab w:val="center" w:pos="4153"/>
        <w:tab w:val="right" w:pos="8306"/>
      </w:tabs>
      <w:snapToGrid w:val="0"/>
    </w:pPr>
    <w:rPr>
      <w:sz w:val="20"/>
      <w:szCs w:val="20"/>
    </w:rPr>
  </w:style>
  <w:style w:type="character" w:customStyle="1" w:styleId="a4">
    <w:name w:val="頁首 字元"/>
    <w:basedOn w:val="a0"/>
    <w:link w:val="a3"/>
    <w:uiPriority w:val="99"/>
    <w:rsid w:val="00884643"/>
    <w:rPr>
      <w:sz w:val="20"/>
      <w:szCs w:val="20"/>
    </w:rPr>
  </w:style>
  <w:style w:type="paragraph" w:styleId="a5">
    <w:name w:val="footer"/>
    <w:basedOn w:val="a"/>
    <w:link w:val="a6"/>
    <w:unhideWhenUsed/>
    <w:rsid w:val="00884643"/>
    <w:pPr>
      <w:tabs>
        <w:tab w:val="center" w:pos="4153"/>
        <w:tab w:val="right" w:pos="8306"/>
      </w:tabs>
      <w:snapToGrid w:val="0"/>
    </w:pPr>
    <w:rPr>
      <w:sz w:val="20"/>
      <w:szCs w:val="20"/>
    </w:rPr>
  </w:style>
  <w:style w:type="character" w:customStyle="1" w:styleId="a6">
    <w:name w:val="頁尾 字元"/>
    <w:basedOn w:val="a0"/>
    <w:link w:val="a5"/>
    <w:rsid w:val="008846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許哲維</dc:creator>
  <cp:keywords/>
  <dc:description/>
  <cp:lastModifiedBy>許哲維</cp:lastModifiedBy>
  <cp:revision>2</cp:revision>
  <dcterms:created xsi:type="dcterms:W3CDTF">2023-02-14T07:48:00Z</dcterms:created>
  <dcterms:modified xsi:type="dcterms:W3CDTF">2023-02-14T07:48:00Z</dcterms:modified>
</cp:coreProperties>
</file>